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B1AA3" w14:textId="3D216535" w:rsidR="0004414E" w:rsidRPr="008713FC" w:rsidRDefault="0004414E" w:rsidP="0004414E">
      <w:pPr>
        <w:jc w:val="both"/>
        <w:rPr>
          <w:b/>
          <w:bCs/>
          <w:sz w:val="22"/>
          <w:szCs w:val="22"/>
        </w:rPr>
      </w:pPr>
      <w:bookmarkStart w:id="0" w:name="_GoBack"/>
      <w:bookmarkEnd w:id="0"/>
      <w:r w:rsidRPr="008713FC">
        <w:rPr>
          <w:b/>
          <w:bCs/>
          <w:sz w:val="22"/>
          <w:szCs w:val="22"/>
        </w:rPr>
        <w:t xml:space="preserve">Załącznik nr </w:t>
      </w:r>
      <w:r w:rsidR="00382F74">
        <w:rPr>
          <w:b/>
          <w:bCs/>
          <w:sz w:val="22"/>
          <w:szCs w:val="22"/>
        </w:rPr>
        <w:t>4d</w:t>
      </w:r>
      <w:r w:rsidRPr="008713FC">
        <w:rPr>
          <w:b/>
          <w:bCs/>
          <w:sz w:val="22"/>
          <w:szCs w:val="22"/>
        </w:rPr>
        <w:t xml:space="preserve"> do Regulaminu</w:t>
      </w:r>
      <w:r>
        <w:rPr>
          <w:b/>
          <w:bCs/>
          <w:sz w:val="22"/>
          <w:szCs w:val="22"/>
        </w:rPr>
        <w:t xml:space="preserve"> – </w:t>
      </w:r>
      <w:r w:rsidR="00382F74">
        <w:rPr>
          <w:b/>
          <w:bCs/>
          <w:sz w:val="22"/>
          <w:szCs w:val="22"/>
        </w:rPr>
        <w:t>Pakiet 4</w:t>
      </w:r>
    </w:p>
    <w:p w14:paraId="78B9BEBF" w14:textId="77777777" w:rsidR="0004414E" w:rsidRPr="008713FC" w:rsidRDefault="0004414E" w:rsidP="0004414E">
      <w:pPr>
        <w:jc w:val="both"/>
        <w:rPr>
          <w:b/>
          <w:bCs/>
          <w:sz w:val="22"/>
          <w:szCs w:val="22"/>
        </w:rPr>
      </w:pPr>
    </w:p>
    <w:p w14:paraId="08D795EF" w14:textId="45346E28" w:rsidR="0004414E" w:rsidRPr="008713FC" w:rsidRDefault="0004414E" w:rsidP="0004414E">
      <w:pPr>
        <w:jc w:val="both"/>
        <w:rPr>
          <w:sz w:val="22"/>
          <w:szCs w:val="22"/>
        </w:rPr>
      </w:pPr>
      <w:r w:rsidRPr="008713FC">
        <w:rPr>
          <w:spacing w:val="-4"/>
          <w:sz w:val="22"/>
          <w:szCs w:val="22"/>
        </w:rPr>
        <w:t>Konkursu na udz</w:t>
      </w:r>
      <w:r w:rsidRPr="008713FC">
        <w:rPr>
          <w:sz w:val="22"/>
          <w:szCs w:val="22"/>
        </w:rPr>
        <w:t xml:space="preserve">ielanie zamówienia na udzielanie świadczeń opieki zdrowotnej w zakresie anestezjologii i intensywnej terapii medycznej Instytutu „Centrum Zdrowia Matki Polki” </w:t>
      </w:r>
    </w:p>
    <w:p w14:paraId="519F9EB5" w14:textId="77777777" w:rsidR="0004414E" w:rsidRPr="0093153F" w:rsidRDefault="0004414E" w:rsidP="0004414E">
      <w:pPr>
        <w:jc w:val="both"/>
        <w:rPr>
          <w:sz w:val="22"/>
          <w:szCs w:val="22"/>
        </w:rPr>
      </w:pPr>
    </w:p>
    <w:p w14:paraId="73985806" w14:textId="77777777" w:rsidR="0004414E" w:rsidRDefault="0004414E" w:rsidP="0004414E">
      <w:pPr>
        <w:ind w:firstLine="708"/>
        <w:jc w:val="center"/>
        <w:rPr>
          <w:b/>
          <w:bCs/>
          <w:sz w:val="22"/>
          <w:szCs w:val="22"/>
        </w:rPr>
      </w:pPr>
      <w:r w:rsidRPr="0093153F">
        <w:rPr>
          <w:b/>
          <w:bCs/>
          <w:sz w:val="22"/>
          <w:szCs w:val="22"/>
        </w:rPr>
        <w:t xml:space="preserve">Projekt </w:t>
      </w:r>
    </w:p>
    <w:p w14:paraId="3675C8F4" w14:textId="77777777" w:rsidR="0004414E" w:rsidRPr="0093153F" w:rsidRDefault="0004414E" w:rsidP="0004414E">
      <w:pPr>
        <w:ind w:firstLine="708"/>
        <w:jc w:val="center"/>
        <w:rPr>
          <w:b/>
          <w:bCs/>
          <w:sz w:val="22"/>
          <w:szCs w:val="22"/>
        </w:rPr>
      </w:pPr>
      <w:r w:rsidRPr="0093153F">
        <w:rPr>
          <w:b/>
          <w:bCs/>
          <w:sz w:val="22"/>
          <w:szCs w:val="22"/>
        </w:rPr>
        <w:t>Umowy o wykonywanie świadczeń zdrowotnych</w:t>
      </w:r>
    </w:p>
    <w:p w14:paraId="5FAB0C55" w14:textId="77777777" w:rsidR="0004414E" w:rsidRPr="0093153F" w:rsidRDefault="0004414E" w:rsidP="0004414E">
      <w:pPr>
        <w:jc w:val="center"/>
        <w:rPr>
          <w:b/>
          <w:bCs/>
          <w:sz w:val="22"/>
          <w:szCs w:val="22"/>
        </w:rPr>
      </w:pPr>
      <w:r w:rsidRPr="0093153F">
        <w:rPr>
          <w:b/>
          <w:bCs/>
          <w:sz w:val="22"/>
          <w:szCs w:val="22"/>
        </w:rPr>
        <w:t>w zakresie anestezjologii i intensywnej terapii medycznej w</w:t>
      </w:r>
    </w:p>
    <w:p w14:paraId="400514F6" w14:textId="77777777" w:rsidR="0004414E" w:rsidRDefault="0004414E" w:rsidP="0004414E">
      <w:pPr>
        <w:jc w:val="center"/>
        <w:rPr>
          <w:b/>
          <w:bCs/>
          <w:sz w:val="22"/>
          <w:szCs w:val="22"/>
        </w:rPr>
      </w:pPr>
      <w:r w:rsidRPr="0093153F">
        <w:rPr>
          <w:b/>
          <w:bCs/>
          <w:sz w:val="22"/>
          <w:szCs w:val="22"/>
        </w:rPr>
        <w:t>Instytutu „Centrum Zdrowia Matki Polki”</w:t>
      </w:r>
    </w:p>
    <w:p w14:paraId="4BE3FF60" w14:textId="77777777" w:rsidR="0004414E" w:rsidRPr="0093153F" w:rsidRDefault="0004414E" w:rsidP="0004414E">
      <w:pPr>
        <w:jc w:val="both"/>
        <w:rPr>
          <w:sz w:val="22"/>
          <w:szCs w:val="22"/>
        </w:rPr>
      </w:pPr>
    </w:p>
    <w:p w14:paraId="04C8E5DD" w14:textId="77777777" w:rsidR="0004414E" w:rsidRPr="0093153F" w:rsidRDefault="0004414E" w:rsidP="0004414E">
      <w:pPr>
        <w:jc w:val="both"/>
        <w:rPr>
          <w:bCs/>
          <w:sz w:val="22"/>
          <w:szCs w:val="22"/>
        </w:rPr>
      </w:pPr>
      <w:r w:rsidRPr="0093153F">
        <w:rPr>
          <w:sz w:val="22"/>
          <w:szCs w:val="22"/>
        </w:rPr>
        <w:t>Umowa zawarta w dniu …………….. 2022r. w Łodzi, pomiędzy:</w:t>
      </w:r>
    </w:p>
    <w:p w14:paraId="2A26F68D" w14:textId="77777777" w:rsidR="0004414E" w:rsidRPr="0093153F" w:rsidRDefault="0004414E" w:rsidP="0004414E">
      <w:pPr>
        <w:jc w:val="both"/>
        <w:rPr>
          <w:sz w:val="22"/>
          <w:szCs w:val="22"/>
          <w:u w:val="single"/>
        </w:rPr>
      </w:pPr>
      <w:r w:rsidRPr="00F053BD">
        <w:rPr>
          <w:b/>
          <w:sz w:val="22"/>
          <w:szCs w:val="22"/>
        </w:rPr>
        <w:t>Instytutem „Centrum Zdrowia Matki Polki” w Łodzi</w:t>
      </w:r>
      <w:r w:rsidRPr="0093153F">
        <w:rPr>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33CD3998" w14:textId="77777777" w:rsidR="0004414E" w:rsidRPr="0093153F" w:rsidRDefault="0004414E" w:rsidP="0004414E">
      <w:pPr>
        <w:jc w:val="both"/>
        <w:rPr>
          <w:sz w:val="22"/>
          <w:szCs w:val="22"/>
        </w:rPr>
      </w:pPr>
      <w:r w:rsidRPr="0093153F">
        <w:rPr>
          <w:sz w:val="22"/>
          <w:szCs w:val="22"/>
          <w:u w:val="single"/>
        </w:rPr>
        <w:t>reprezentowanym przez</w:t>
      </w:r>
      <w:r w:rsidRPr="0093153F">
        <w:rPr>
          <w:sz w:val="22"/>
          <w:szCs w:val="22"/>
        </w:rPr>
        <w:t>:</w:t>
      </w:r>
    </w:p>
    <w:p w14:paraId="632742CD" w14:textId="77777777" w:rsidR="0004414E" w:rsidRPr="0093153F" w:rsidRDefault="0004414E" w:rsidP="0004414E">
      <w:pPr>
        <w:jc w:val="both"/>
        <w:rPr>
          <w:sz w:val="22"/>
          <w:szCs w:val="22"/>
        </w:rPr>
      </w:pPr>
      <w:r w:rsidRPr="0093153F">
        <w:rPr>
          <w:sz w:val="22"/>
          <w:szCs w:val="22"/>
        </w:rPr>
        <w:t xml:space="preserve">Dyrektora Instytutu – dr hab. n. med. Iwonę </w:t>
      </w:r>
      <w:proofErr w:type="spellStart"/>
      <w:r w:rsidRPr="0093153F">
        <w:rPr>
          <w:sz w:val="22"/>
          <w:szCs w:val="22"/>
        </w:rPr>
        <w:t>Maroszyńską</w:t>
      </w:r>
      <w:proofErr w:type="spellEnd"/>
      <w:r w:rsidRPr="0093153F">
        <w:rPr>
          <w:sz w:val="22"/>
          <w:szCs w:val="22"/>
        </w:rPr>
        <w:t>,</w:t>
      </w:r>
    </w:p>
    <w:p w14:paraId="743A905B" w14:textId="77777777" w:rsidR="0004414E" w:rsidRPr="0093153F" w:rsidRDefault="0004414E" w:rsidP="0004414E">
      <w:pPr>
        <w:jc w:val="both"/>
        <w:rPr>
          <w:sz w:val="22"/>
          <w:szCs w:val="22"/>
        </w:rPr>
      </w:pPr>
      <w:r w:rsidRPr="0093153F">
        <w:rPr>
          <w:sz w:val="22"/>
          <w:szCs w:val="22"/>
        </w:rPr>
        <w:t>zwanym dalej „Udzielającym Zamówienia”</w:t>
      </w:r>
    </w:p>
    <w:p w14:paraId="05C0E3C1" w14:textId="77777777" w:rsidR="0004414E" w:rsidRPr="0093153F" w:rsidRDefault="0004414E" w:rsidP="0004414E">
      <w:pPr>
        <w:jc w:val="both"/>
        <w:rPr>
          <w:sz w:val="22"/>
          <w:szCs w:val="22"/>
        </w:rPr>
      </w:pPr>
      <w:r w:rsidRPr="0093153F">
        <w:rPr>
          <w:sz w:val="22"/>
          <w:szCs w:val="22"/>
        </w:rPr>
        <w:t>a</w:t>
      </w:r>
    </w:p>
    <w:p w14:paraId="53EE1DC8" w14:textId="77777777" w:rsidR="0004414E" w:rsidRPr="0093153F" w:rsidRDefault="0004414E" w:rsidP="0004414E">
      <w:pPr>
        <w:jc w:val="both"/>
        <w:rPr>
          <w:sz w:val="22"/>
          <w:szCs w:val="22"/>
        </w:rPr>
      </w:pPr>
      <w:r w:rsidRPr="0093153F">
        <w:rPr>
          <w:bCs/>
          <w:color w:val="000000"/>
          <w:sz w:val="22"/>
          <w:szCs w:val="22"/>
        </w:rPr>
        <w:t xml:space="preserve">………………………………………….. </w:t>
      </w:r>
    </w:p>
    <w:p w14:paraId="70F9641C" w14:textId="77777777" w:rsidR="0004414E" w:rsidRPr="0093153F" w:rsidRDefault="0004414E" w:rsidP="0004414E">
      <w:pPr>
        <w:jc w:val="both"/>
        <w:rPr>
          <w:sz w:val="22"/>
          <w:szCs w:val="22"/>
        </w:rPr>
      </w:pPr>
      <w:r w:rsidRPr="0093153F">
        <w:rPr>
          <w:sz w:val="22"/>
          <w:szCs w:val="22"/>
        </w:rPr>
        <w:t>zwaną w dalszej części umowy „Przyjmującym zamówienie”</w:t>
      </w:r>
    </w:p>
    <w:p w14:paraId="2A8279F0" w14:textId="77777777" w:rsidR="0004414E" w:rsidRPr="0093153F" w:rsidRDefault="0004414E" w:rsidP="0004414E">
      <w:pPr>
        <w:jc w:val="both"/>
        <w:rPr>
          <w:sz w:val="22"/>
          <w:szCs w:val="22"/>
        </w:rPr>
      </w:pPr>
    </w:p>
    <w:p w14:paraId="6A8CB816" w14:textId="77777777" w:rsidR="0004414E" w:rsidRPr="0093153F" w:rsidRDefault="0004414E" w:rsidP="0004414E">
      <w:pPr>
        <w:jc w:val="both"/>
        <w:rPr>
          <w:sz w:val="22"/>
          <w:szCs w:val="22"/>
        </w:rPr>
      </w:pPr>
      <w:r w:rsidRPr="0093153F">
        <w:rPr>
          <w:sz w:val="22"/>
          <w:szCs w:val="22"/>
        </w:rPr>
        <w:t xml:space="preserve">Umowa zawarta w wyniku przeprowadzenia konkursu ofert przeprowadzonego w trybie art. 26 ustawy z dnia 15 kwietnia 2011 r. o działalności leczniczej. </w:t>
      </w:r>
    </w:p>
    <w:p w14:paraId="337F2445" w14:textId="77777777" w:rsidR="0004414E" w:rsidRPr="0093153F" w:rsidRDefault="0004414E" w:rsidP="0004414E">
      <w:pPr>
        <w:jc w:val="both"/>
        <w:rPr>
          <w:sz w:val="22"/>
          <w:szCs w:val="22"/>
        </w:rPr>
      </w:pPr>
    </w:p>
    <w:p w14:paraId="2F9F43B5" w14:textId="77777777" w:rsidR="0004414E" w:rsidRPr="0093153F" w:rsidRDefault="0004414E" w:rsidP="0004414E">
      <w:pPr>
        <w:pStyle w:val="Tekstpodstawowy"/>
        <w:jc w:val="center"/>
        <w:rPr>
          <w:b/>
          <w:bCs/>
          <w:sz w:val="22"/>
          <w:szCs w:val="22"/>
        </w:rPr>
      </w:pPr>
      <w:r w:rsidRPr="0093153F">
        <w:rPr>
          <w:b/>
          <w:bCs/>
          <w:sz w:val="22"/>
          <w:szCs w:val="22"/>
        </w:rPr>
        <w:t>§ 1</w:t>
      </w:r>
    </w:p>
    <w:p w14:paraId="0BF54C07" w14:textId="77777777" w:rsidR="0004414E" w:rsidRPr="0093153F" w:rsidRDefault="0004414E" w:rsidP="0004414E">
      <w:pPr>
        <w:pStyle w:val="Tekstpodstawowy"/>
        <w:jc w:val="center"/>
        <w:rPr>
          <w:b/>
          <w:bCs/>
          <w:sz w:val="22"/>
          <w:szCs w:val="22"/>
        </w:rPr>
      </w:pPr>
      <w:r w:rsidRPr="0093153F">
        <w:rPr>
          <w:b/>
          <w:bCs/>
          <w:sz w:val="22"/>
          <w:szCs w:val="22"/>
        </w:rPr>
        <w:t>Przedmiot umowy</w:t>
      </w:r>
    </w:p>
    <w:p w14:paraId="337C225B" w14:textId="77777777" w:rsidR="00382F74" w:rsidRDefault="0004414E" w:rsidP="0004414E">
      <w:pPr>
        <w:pStyle w:val="Akapitzlist"/>
        <w:numPr>
          <w:ilvl w:val="0"/>
          <w:numId w:val="27"/>
        </w:numPr>
        <w:spacing w:line="276" w:lineRule="auto"/>
        <w:jc w:val="both"/>
        <w:rPr>
          <w:rFonts w:ascii="Times New Roman" w:hAnsi="Times New Roman" w:cs="Times New Roman"/>
          <w:sz w:val="22"/>
          <w:szCs w:val="22"/>
        </w:rPr>
      </w:pPr>
      <w:r w:rsidRPr="0004414E">
        <w:rPr>
          <w:rFonts w:ascii="Times New Roman" w:hAnsi="Times New Roman" w:cs="Times New Roman"/>
          <w:snapToGrid w:val="0"/>
          <w:spacing w:val="-2"/>
          <w:sz w:val="22"/>
          <w:szCs w:val="22"/>
          <w:lang w:eastAsia="pl-PL"/>
        </w:rPr>
        <w:t xml:space="preserve">Udzielający zamówienia udziela zamówienia, a Przyjmujący zamówienie zobowiązuje się do </w:t>
      </w:r>
      <w:r w:rsidRPr="0004414E">
        <w:rPr>
          <w:rFonts w:ascii="Times New Roman" w:hAnsi="Times New Roman" w:cs="Times New Roman"/>
          <w:spacing w:val="-2"/>
          <w:sz w:val="22"/>
          <w:szCs w:val="22"/>
        </w:rPr>
        <w:t>wykonywania świadczeń zdrowotnych w</w:t>
      </w:r>
      <w:r w:rsidRPr="0004414E">
        <w:rPr>
          <w:rFonts w:ascii="Times New Roman" w:hAnsi="Times New Roman" w:cs="Times New Roman"/>
          <w:sz w:val="22"/>
          <w:szCs w:val="22"/>
        </w:rPr>
        <w:t> zakresie</w:t>
      </w:r>
      <w:r w:rsidR="00382F74">
        <w:rPr>
          <w:rFonts w:ascii="Times New Roman" w:hAnsi="Times New Roman" w:cs="Times New Roman"/>
          <w:sz w:val="22"/>
          <w:szCs w:val="22"/>
        </w:rPr>
        <w:t>:</w:t>
      </w:r>
    </w:p>
    <w:p w14:paraId="5017DAA0" w14:textId="77777777" w:rsidR="00382F74" w:rsidRDefault="00382F74" w:rsidP="00382F74">
      <w:pPr>
        <w:pStyle w:val="Akapitzlist"/>
        <w:spacing w:line="276" w:lineRule="auto"/>
        <w:ind w:left="360"/>
        <w:jc w:val="both"/>
        <w:rPr>
          <w:rFonts w:ascii="Times New Roman" w:hAnsi="Times New Roman" w:cs="Times New Roman"/>
          <w:sz w:val="22"/>
          <w:szCs w:val="22"/>
        </w:rPr>
      </w:pPr>
    </w:p>
    <w:p w14:paraId="4B14A767" w14:textId="23157EF4" w:rsidR="00382F74" w:rsidRDefault="00382F74" w:rsidP="00382F74">
      <w:pPr>
        <w:spacing w:line="276" w:lineRule="auto"/>
        <w:jc w:val="both"/>
        <w:rPr>
          <w:sz w:val="22"/>
          <w:szCs w:val="22"/>
        </w:rPr>
      </w:pPr>
      <w:r>
        <w:rPr>
          <w:sz w:val="22"/>
          <w:szCs w:val="22"/>
        </w:rPr>
        <w:t>-</w:t>
      </w:r>
      <w:r w:rsidR="0004414E" w:rsidRPr="00382F74">
        <w:rPr>
          <w:sz w:val="22"/>
          <w:szCs w:val="22"/>
        </w:rPr>
        <w:t xml:space="preserve"> </w:t>
      </w:r>
      <w:r w:rsidR="0004414E" w:rsidRPr="00382F74">
        <w:rPr>
          <w:i/>
          <w:iCs/>
          <w:sz w:val="22"/>
          <w:szCs w:val="22"/>
        </w:rPr>
        <w:t xml:space="preserve">anestezjologii i intensywnej terapii pacjentów w zakresie działalności Szpitala, </w:t>
      </w:r>
      <w:r w:rsidRPr="00382F74">
        <w:rPr>
          <w:i/>
          <w:iCs/>
          <w:sz w:val="22"/>
          <w:szCs w:val="22"/>
        </w:rPr>
        <w:t>Szpitalnego Oddział Ratunkowego</w:t>
      </w:r>
    </w:p>
    <w:p w14:paraId="75D195D2" w14:textId="77777777" w:rsidR="00382F74" w:rsidRDefault="00382F74" w:rsidP="00382F74">
      <w:pPr>
        <w:spacing w:line="276" w:lineRule="auto"/>
        <w:jc w:val="both"/>
        <w:rPr>
          <w:sz w:val="22"/>
          <w:szCs w:val="22"/>
        </w:rPr>
      </w:pPr>
    </w:p>
    <w:p w14:paraId="5C7250C7" w14:textId="18F2B624" w:rsidR="0004414E" w:rsidRDefault="0004414E" w:rsidP="00382F74">
      <w:pPr>
        <w:spacing w:line="276" w:lineRule="auto"/>
        <w:jc w:val="both"/>
        <w:rPr>
          <w:i/>
          <w:iCs/>
          <w:sz w:val="22"/>
          <w:szCs w:val="22"/>
        </w:rPr>
      </w:pPr>
      <w:r w:rsidRPr="00382F74">
        <w:rPr>
          <w:sz w:val="22"/>
          <w:szCs w:val="22"/>
        </w:rPr>
        <w:t xml:space="preserve">w tym według standardów określonych w Rozporządzeniu Ministra Zdrowia z dnia 16 grudnia 2016 r. w sprawie standardu organizacyjnego opieki zdrowotnej w dziedzinie anestezjologii i intensywnej terapii (Dz.U. z 2022 r. poz. 392 ze zm.), Rozporządzeniu Ministra Zdrowia z dnia 22 listopada 2013 r. w sprawie świadczeń gwarantowanych z zakresu leczenia szpitalnego (tj. Dz.U. z 2021 r. poz. 2295 ze zm.), Rozporządzeniu Ministra Zdrowia z dnia 12 listopada 2015 r. w sprawie świadczeń gwarantowanych z zakresu świadczeń wysokospecjalistycznych oraz warunków ich realizacji (Dz.U. z 2015 r. poz. 1958) lub też według standardów określonych na podstawie przepisów, wydanych w miejsce wskazanego powyżej rozporządzenia. </w:t>
      </w:r>
      <w:r w:rsidRPr="001111E8">
        <w:rPr>
          <w:i/>
          <w:iCs/>
          <w:sz w:val="22"/>
          <w:szCs w:val="22"/>
        </w:rPr>
        <w:t>Ponadto w przypadku świadczeń udzielanych w Szpitalnym Oddziale Ratunkowym w ramach zespołu urazowego według Rozporządzenia Ministra Zdrowia z dnia 16 października 2018 r. w sprawie centrum urazowego dla dzieci.</w:t>
      </w:r>
    </w:p>
    <w:p w14:paraId="324251E7" w14:textId="77777777" w:rsidR="008C1466" w:rsidRPr="00382F74" w:rsidRDefault="008C1466" w:rsidP="00382F74">
      <w:pPr>
        <w:spacing w:line="276" w:lineRule="auto"/>
        <w:jc w:val="both"/>
        <w:rPr>
          <w:sz w:val="22"/>
          <w:szCs w:val="22"/>
        </w:rPr>
      </w:pPr>
    </w:p>
    <w:p w14:paraId="2891D0E4" w14:textId="77777777" w:rsidR="0004414E" w:rsidRPr="0093153F" w:rsidRDefault="0004414E" w:rsidP="0004414E">
      <w:pPr>
        <w:numPr>
          <w:ilvl w:val="0"/>
          <w:numId w:val="27"/>
        </w:numPr>
        <w:jc w:val="both"/>
        <w:rPr>
          <w:rStyle w:val="font"/>
          <w:sz w:val="22"/>
          <w:szCs w:val="22"/>
        </w:rPr>
      </w:pPr>
      <w:r w:rsidRPr="0093153F">
        <w:rPr>
          <w:rStyle w:val="font"/>
          <w:sz w:val="22"/>
          <w:szCs w:val="22"/>
        </w:rPr>
        <w:t xml:space="preserve">Przedmiot Umowy obejmuje udzielanie świadczeń zdrowotnych w następujący sposób: </w:t>
      </w:r>
    </w:p>
    <w:p w14:paraId="7D077232" w14:textId="77777777" w:rsidR="0004414E" w:rsidRPr="0093153F" w:rsidRDefault="0004414E" w:rsidP="0004414E">
      <w:pPr>
        <w:ind w:left="360"/>
        <w:jc w:val="both"/>
        <w:rPr>
          <w:rStyle w:val="font"/>
          <w:sz w:val="22"/>
          <w:szCs w:val="22"/>
        </w:rPr>
      </w:pPr>
    </w:p>
    <w:p w14:paraId="6E0836DC" w14:textId="77777777" w:rsidR="00C44041" w:rsidRDefault="0004414E" w:rsidP="0004414E">
      <w:pPr>
        <w:pStyle w:val="gwp88823978gwpcb5e6fc7msonormal"/>
        <w:spacing w:before="0" w:beforeAutospacing="0" w:after="0" w:afterAutospacing="0"/>
        <w:jc w:val="both"/>
        <w:rPr>
          <w:rFonts w:asciiTheme="majorBidi" w:hAnsiTheme="majorBidi" w:cstheme="majorBidi"/>
          <w:bCs/>
          <w:i/>
          <w:iCs/>
          <w:sz w:val="22"/>
          <w:szCs w:val="22"/>
        </w:rPr>
      </w:pPr>
      <w:r w:rsidRPr="001111E8">
        <w:rPr>
          <w:bCs/>
          <w:i/>
          <w:iCs/>
          <w:sz w:val="22"/>
          <w:szCs w:val="22"/>
        </w:rPr>
        <w:t xml:space="preserve">Świadczenia realizowane </w:t>
      </w:r>
      <w:r w:rsidRPr="001111E8">
        <w:rPr>
          <w:i/>
          <w:iCs/>
          <w:color w:val="000000"/>
          <w:sz w:val="22"/>
          <w:szCs w:val="22"/>
        </w:rPr>
        <w:t xml:space="preserve">przez jednego lekarza anestezjologa, w zakresie 24 godzinnego dyżuru, we wszystkie dni tygodnia, </w:t>
      </w:r>
      <w:r w:rsidRPr="001111E8">
        <w:rPr>
          <w:i/>
          <w:iCs/>
          <w:sz w:val="22"/>
          <w:szCs w:val="22"/>
        </w:rPr>
        <w:t>w SOR i w ramach pracy zespołu urazowego (trauma team)</w:t>
      </w:r>
      <w:r w:rsidRPr="001111E8">
        <w:rPr>
          <w:rStyle w:val="font"/>
          <w:rFonts w:asciiTheme="majorBidi" w:hAnsiTheme="majorBidi" w:cstheme="majorBidi"/>
          <w:i/>
          <w:iCs/>
          <w:sz w:val="22"/>
          <w:szCs w:val="22"/>
        </w:rPr>
        <w:t>,</w:t>
      </w:r>
      <w:r w:rsidRPr="001111E8">
        <w:rPr>
          <w:rStyle w:val="font"/>
          <w:rFonts w:asciiTheme="majorBidi" w:hAnsiTheme="majorBidi" w:cstheme="majorBidi"/>
          <w:bCs/>
          <w:i/>
          <w:iCs/>
          <w:sz w:val="22"/>
          <w:szCs w:val="22"/>
        </w:rPr>
        <w:t xml:space="preserve"> </w:t>
      </w:r>
      <w:r w:rsidRPr="001111E8">
        <w:rPr>
          <w:rStyle w:val="colour"/>
          <w:rFonts w:asciiTheme="majorBidi" w:hAnsiTheme="majorBidi" w:cstheme="majorBidi"/>
          <w:bCs/>
          <w:i/>
          <w:iCs/>
          <w:sz w:val="22"/>
          <w:szCs w:val="22"/>
        </w:rPr>
        <w:t>zgodnie</w:t>
      </w:r>
      <w:r w:rsidRPr="001111E8">
        <w:rPr>
          <w:rFonts w:asciiTheme="majorBidi" w:hAnsiTheme="majorBidi" w:cstheme="majorBidi"/>
          <w:bCs/>
          <w:i/>
          <w:iCs/>
          <w:sz w:val="22"/>
          <w:szCs w:val="22"/>
        </w:rPr>
        <w:t xml:space="preserve"> z </w:t>
      </w:r>
      <w:r w:rsidR="00C44041">
        <w:rPr>
          <w:rFonts w:asciiTheme="majorBidi" w:hAnsiTheme="majorBidi" w:cstheme="majorBidi"/>
          <w:bCs/>
          <w:i/>
          <w:iCs/>
          <w:sz w:val="22"/>
          <w:szCs w:val="22"/>
        </w:rPr>
        <w:t>Harmonogramem</w:t>
      </w:r>
      <w:r w:rsidRPr="001111E8">
        <w:rPr>
          <w:rFonts w:asciiTheme="majorBidi" w:hAnsiTheme="majorBidi" w:cstheme="majorBidi"/>
          <w:bCs/>
          <w:i/>
          <w:iCs/>
          <w:sz w:val="22"/>
          <w:szCs w:val="22"/>
        </w:rPr>
        <w:t xml:space="preserve"> pracy opracowanym przez Kierownika Szpitalnego Oddziału Ratunkowego</w:t>
      </w:r>
      <w:r w:rsidR="008C1466">
        <w:rPr>
          <w:rFonts w:asciiTheme="majorBidi" w:hAnsiTheme="majorBidi" w:cstheme="majorBidi"/>
          <w:bCs/>
          <w:i/>
          <w:iCs/>
          <w:sz w:val="22"/>
          <w:szCs w:val="22"/>
        </w:rPr>
        <w:t xml:space="preserve"> – zwanego dalej Kierownikiem</w:t>
      </w:r>
      <w:r w:rsidRPr="001111E8">
        <w:rPr>
          <w:rFonts w:asciiTheme="majorBidi" w:hAnsiTheme="majorBidi" w:cstheme="majorBidi"/>
          <w:bCs/>
          <w:i/>
          <w:iCs/>
          <w:sz w:val="22"/>
          <w:szCs w:val="22"/>
        </w:rPr>
        <w:t xml:space="preserve">. </w:t>
      </w:r>
    </w:p>
    <w:p w14:paraId="07A96C35" w14:textId="77777777" w:rsidR="00C44041" w:rsidRDefault="00C44041" w:rsidP="0004414E">
      <w:pPr>
        <w:pStyle w:val="gwp88823978gwpcb5e6fc7msonormal"/>
        <w:spacing w:before="0" w:beforeAutospacing="0" w:after="0" w:afterAutospacing="0"/>
        <w:jc w:val="both"/>
        <w:rPr>
          <w:rFonts w:asciiTheme="majorBidi" w:hAnsiTheme="majorBidi" w:cstheme="majorBidi"/>
          <w:bCs/>
          <w:i/>
          <w:iCs/>
          <w:sz w:val="22"/>
          <w:szCs w:val="22"/>
        </w:rPr>
      </w:pPr>
    </w:p>
    <w:p w14:paraId="26BF5159" w14:textId="49C1043B" w:rsidR="0004414E" w:rsidRPr="001111E8" w:rsidRDefault="00C44041" w:rsidP="0004414E">
      <w:pPr>
        <w:pStyle w:val="gwp88823978gwpcb5e6fc7msonormal"/>
        <w:spacing w:before="0" w:beforeAutospacing="0" w:after="0" w:afterAutospacing="0"/>
        <w:jc w:val="both"/>
        <w:rPr>
          <w:rStyle w:val="font"/>
          <w:rFonts w:asciiTheme="majorBidi" w:hAnsiTheme="majorBidi" w:cstheme="majorBidi"/>
          <w:bCs/>
          <w:i/>
          <w:iCs/>
          <w:sz w:val="22"/>
          <w:szCs w:val="22"/>
        </w:rPr>
      </w:pPr>
      <w:r>
        <w:rPr>
          <w:rFonts w:asciiTheme="majorBidi" w:hAnsiTheme="majorBidi" w:cstheme="majorBidi"/>
          <w:bCs/>
          <w:i/>
          <w:iCs/>
          <w:sz w:val="22"/>
          <w:szCs w:val="22"/>
        </w:rPr>
        <w:t xml:space="preserve">Harmonogram </w:t>
      </w:r>
      <w:r w:rsidR="0004414E" w:rsidRPr="001111E8">
        <w:rPr>
          <w:rFonts w:asciiTheme="majorBidi" w:hAnsiTheme="majorBidi" w:cstheme="majorBidi"/>
          <w:bCs/>
          <w:i/>
          <w:iCs/>
          <w:sz w:val="22"/>
          <w:szCs w:val="22"/>
        </w:rPr>
        <w:t xml:space="preserve">będzie zatwierdzany do 25 dnia poprzedzającego miesiąca z </w:t>
      </w:r>
      <w:r w:rsidR="0004414E" w:rsidRPr="001111E8">
        <w:rPr>
          <w:rStyle w:val="font"/>
          <w:rFonts w:asciiTheme="majorBidi" w:hAnsiTheme="majorBidi" w:cstheme="majorBidi"/>
          <w:bCs/>
          <w:i/>
          <w:iCs/>
          <w:sz w:val="22"/>
          <w:szCs w:val="22"/>
        </w:rPr>
        <w:t>wyłączeniem dni ustawowo wolnych od pracy oraz innych dni wolnych od pracy, ustalonych przez Udzielającego zamówienie.</w:t>
      </w:r>
    </w:p>
    <w:p w14:paraId="4585A05D" w14:textId="77777777" w:rsidR="0004414E" w:rsidRPr="0093153F" w:rsidRDefault="0004414E" w:rsidP="0004414E">
      <w:pPr>
        <w:pStyle w:val="gwp88823978gwpcb5e6fc7msonormal"/>
        <w:spacing w:before="0" w:beforeAutospacing="0" w:after="0" w:afterAutospacing="0"/>
        <w:jc w:val="both"/>
        <w:rPr>
          <w:rStyle w:val="font"/>
          <w:i/>
          <w:iCs/>
          <w:sz w:val="22"/>
          <w:szCs w:val="22"/>
        </w:rPr>
      </w:pPr>
    </w:p>
    <w:p w14:paraId="14A092C2" w14:textId="0B3A7F95" w:rsidR="0004414E" w:rsidRPr="0093153F" w:rsidRDefault="0004414E" w:rsidP="0004414E">
      <w:pPr>
        <w:pStyle w:val="gwp88823978gwpcb5e6fc7msonormal"/>
        <w:numPr>
          <w:ilvl w:val="0"/>
          <w:numId w:val="27"/>
        </w:numPr>
        <w:spacing w:before="0" w:beforeAutospacing="0" w:after="0" w:afterAutospacing="0" w:line="276" w:lineRule="auto"/>
        <w:jc w:val="both"/>
        <w:rPr>
          <w:rStyle w:val="colour"/>
          <w:bCs/>
          <w:sz w:val="22"/>
          <w:szCs w:val="22"/>
        </w:rPr>
      </w:pPr>
      <w:r w:rsidRPr="0093153F">
        <w:rPr>
          <w:rStyle w:val="colour"/>
          <w:bCs/>
          <w:sz w:val="22"/>
          <w:szCs w:val="22"/>
        </w:rPr>
        <w:t>W ramach umowy Przyjmujący zamówienie będzie realizował następujące świadczenia:</w:t>
      </w:r>
    </w:p>
    <w:p w14:paraId="1B253C33" w14:textId="77777777" w:rsidR="0004414E" w:rsidRPr="00127D82" w:rsidRDefault="0004414E" w:rsidP="0004414E">
      <w:pPr>
        <w:pStyle w:val="Tekstpodstawowywcity"/>
        <w:numPr>
          <w:ilvl w:val="0"/>
          <w:numId w:val="36"/>
        </w:numPr>
        <w:suppressAutoHyphens w:val="0"/>
        <w:autoSpaceDE w:val="0"/>
        <w:spacing w:line="276" w:lineRule="auto"/>
        <w:jc w:val="both"/>
        <w:rPr>
          <w:b w:val="0"/>
          <w:sz w:val="22"/>
          <w:szCs w:val="22"/>
        </w:rPr>
      </w:pPr>
      <w:r w:rsidRPr="00127D82">
        <w:rPr>
          <w:b w:val="0"/>
          <w:sz w:val="22"/>
          <w:szCs w:val="22"/>
        </w:rPr>
        <w:t xml:space="preserve">znieczulanie ogólne dotchawicze noworodków, dzieci i dorosłych, </w:t>
      </w:r>
    </w:p>
    <w:p w14:paraId="7E834292" w14:textId="77777777" w:rsidR="0004414E" w:rsidRPr="00127D82" w:rsidRDefault="0004414E" w:rsidP="0004414E">
      <w:pPr>
        <w:pStyle w:val="Tekstpodstawowywcity"/>
        <w:numPr>
          <w:ilvl w:val="0"/>
          <w:numId w:val="36"/>
        </w:numPr>
        <w:suppressAutoHyphens w:val="0"/>
        <w:autoSpaceDE w:val="0"/>
        <w:spacing w:line="276" w:lineRule="auto"/>
        <w:jc w:val="both"/>
        <w:rPr>
          <w:b w:val="0"/>
          <w:sz w:val="22"/>
          <w:szCs w:val="22"/>
        </w:rPr>
      </w:pPr>
      <w:r w:rsidRPr="00127D82">
        <w:rPr>
          <w:b w:val="0"/>
          <w:sz w:val="22"/>
          <w:szCs w:val="22"/>
        </w:rPr>
        <w:t>znieczulenie dożylne noworodków, dzieci i dorosłych,</w:t>
      </w:r>
    </w:p>
    <w:p w14:paraId="0C9DD746" w14:textId="77777777" w:rsidR="0004414E" w:rsidRPr="00127D82" w:rsidRDefault="0004414E" w:rsidP="0004414E">
      <w:pPr>
        <w:pStyle w:val="Tekstpodstawowywcity"/>
        <w:numPr>
          <w:ilvl w:val="0"/>
          <w:numId w:val="36"/>
        </w:numPr>
        <w:suppressAutoHyphens w:val="0"/>
        <w:autoSpaceDE w:val="0"/>
        <w:spacing w:line="276" w:lineRule="auto"/>
        <w:jc w:val="both"/>
        <w:rPr>
          <w:b w:val="0"/>
          <w:sz w:val="22"/>
          <w:szCs w:val="22"/>
        </w:rPr>
      </w:pPr>
      <w:r w:rsidRPr="00127D82">
        <w:rPr>
          <w:b w:val="0"/>
          <w:sz w:val="22"/>
          <w:szCs w:val="22"/>
        </w:rPr>
        <w:lastRenderedPageBreak/>
        <w:t>znieczulenie ZOP, POP</w:t>
      </w:r>
    </w:p>
    <w:p w14:paraId="1E585234" w14:textId="77777777" w:rsidR="0004414E" w:rsidRPr="00127D82" w:rsidRDefault="0004414E" w:rsidP="0004414E">
      <w:pPr>
        <w:pStyle w:val="Tekstpodstawowywcity"/>
        <w:numPr>
          <w:ilvl w:val="0"/>
          <w:numId w:val="36"/>
        </w:numPr>
        <w:suppressAutoHyphens w:val="0"/>
        <w:autoSpaceDE w:val="0"/>
        <w:spacing w:line="276" w:lineRule="auto"/>
        <w:jc w:val="both"/>
        <w:rPr>
          <w:b w:val="0"/>
          <w:sz w:val="22"/>
          <w:szCs w:val="22"/>
        </w:rPr>
      </w:pPr>
      <w:r w:rsidRPr="00127D82">
        <w:rPr>
          <w:b w:val="0"/>
          <w:sz w:val="22"/>
          <w:szCs w:val="22"/>
        </w:rPr>
        <w:t xml:space="preserve">znieczulenie pacjentów z urazem wielonarządowym, </w:t>
      </w:r>
    </w:p>
    <w:p w14:paraId="3D564A17" w14:textId="77777777" w:rsidR="0004414E" w:rsidRPr="00127D82" w:rsidRDefault="0004414E" w:rsidP="0004414E">
      <w:pPr>
        <w:pStyle w:val="Tekstpodstawowywcity"/>
        <w:numPr>
          <w:ilvl w:val="0"/>
          <w:numId w:val="36"/>
        </w:numPr>
        <w:suppressAutoHyphens w:val="0"/>
        <w:autoSpaceDE w:val="0"/>
        <w:spacing w:line="276" w:lineRule="auto"/>
        <w:jc w:val="both"/>
        <w:rPr>
          <w:b w:val="0"/>
          <w:sz w:val="22"/>
          <w:szCs w:val="22"/>
        </w:rPr>
      </w:pPr>
      <w:r w:rsidRPr="00127D82">
        <w:rPr>
          <w:b w:val="0"/>
          <w:sz w:val="22"/>
          <w:szCs w:val="22"/>
        </w:rPr>
        <w:t>znieczulenia w gabinetach zabiegowych, gabinetach diagnostyczno-zabiegowych,</w:t>
      </w:r>
    </w:p>
    <w:p w14:paraId="32652CD9" w14:textId="77777777" w:rsidR="0004414E" w:rsidRPr="00127D82" w:rsidRDefault="0004414E" w:rsidP="0004414E">
      <w:pPr>
        <w:pStyle w:val="Tekstpodstawowywcity"/>
        <w:numPr>
          <w:ilvl w:val="0"/>
          <w:numId w:val="36"/>
        </w:numPr>
        <w:suppressAutoHyphens w:val="0"/>
        <w:autoSpaceDE w:val="0"/>
        <w:spacing w:line="276" w:lineRule="auto"/>
        <w:jc w:val="both"/>
        <w:rPr>
          <w:b w:val="0"/>
          <w:sz w:val="22"/>
          <w:szCs w:val="22"/>
        </w:rPr>
      </w:pPr>
      <w:r w:rsidRPr="00127D82">
        <w:rPr>
          <w:b w:val="0"/>
          <w:sz w:val="22"/>
          <w:szCs w:val="22"/>
        </w:rPr>
        <w:t>prowadzenie pacjenta pooperacyjnego i w ramach Intensywnej Terapii w obszarze wstępnej intensywnej terapii</w:t>
      </w:r>
    </w:p>
    <w:p w14:paraId="6E764829" w14:textId="77777777" w:rsidR="0004414E" w:rsidRPr="00127D82" w:rsidRDefault="0004414E" w:rsidP="0004414E">
      <w:pPr>
        <w:pStyle w:val="Tekstpodstawowywcity"/>
        <w:numPr>
          <w:ilvl w:val="0"/>
          <w:numId w:val="36"/>
        </w:numPr>
        <w:suppressAutoHyphens w:val="0"/>
        <w:autoSpaceDE w:val="0"/>
        <w:spacing w:line="276" w:lineRule="auto"/>
        <w:jc w:val="both"/>
        <w:rPr>
          <w:b w:val="0"/>
          <w:sz w:val="22"/>
          <w:szCs w:val="22"/>
        </w:rPr>
      </w:pPr>
      <w:r w:rsidRPr="00127D82">
        <w:rPr>
          <w:b w:val="0"/>
          <w:sz w:val="22"/>
          <w:szCs w:val="22"/>
        </w:rPr>
        <w:t>zabiegi resuscytacyjne,</w:t>
      </w:r>
    </w:p>
    <w:p w14:paraId="4ABB4A19" w14:textId="77777777" w:rsidR="0004414E" w:rsidRPr="00127D82" w:rsidRDefault="0004414E" w:rsidP="0004414E">
      <w:pPr>
        <w:pStyle w:val="Tekstpodstawowywcity"/>
        <w:numPr>
          <w:ilvl w:val="0"/>
          <w:numId w:val="36"/>
        </w:numPr>
        <w:suppressAutoHyphens w:val="0"/>
        <w:autoSpaceDE w:val="0"/>
        <w:spacing w:line="276" w:lineRule="auto"/>
        <w:jc w:val="both"/>
        <w:rPr>
          <w:b w:val="0"/>
          <w:sz w:val="22"/>
          <w:szCs w:val="22"/>
        </w:rPr>
      </w:pPr>
      <w:r w:rsidRPr="00127D82">
        <w:rPr>
          <w:b w:val="0"/>
          <w:sz w:val="22"/>
          <w:szCs w:val="22"/>
        </w:rPr>
        <w:t>wykonywanie czynności odpraw i przekazania pacjentów,</w:t>
      </w:r>
    </w:p>
    <w:p w14:paraId="0E168F01" w14:textId="77777777" w:rsidR="0004414E" w:rsidRPr="00127D82" w:rsidRDefault="0004414E" w:rsidP="0004414E">
      <w:pPr>
        <w:pStyle w:val="Tekstpodstawowywcity"/>
        <w:numPr>
          <w:ilvl w:val="0"/>
          <w:numId w:val="36"/>
        </w:numPr>
        <w:suppressAutoHyphens w:val="0"/>
        <w:autoSpaceDE w:val="0"/>
        <w:spacing w:line="276" w:lineRule="auto"/>
        <w:jc w:val="both"/>
        <w:rPr>
          <w:b w:val="0"/>
          <w:sz w:val="22"/>
          <w:szCs w:val="22"/>
        </w:rPr>
      </w:pPr>
      <w:r w:rsidRPr="00127D82">
        <w:rPr>
          <w:b w:val="0"/>
          <w:sz w:val="22"/>
          <w:szCs w:val="22"/>
        </w:rPr>
        <w:t>prowadzenie dokumentacji medycznej pacjentów,</w:t>
      </w:r>
    </w:p>
    <w:p w14:paraId="1278DEC0" w14:textId="77777777" w:rsidR="0004414E" w:rsidRPr="00127D82" w:rsidRDefault="0004414E" w:rsidP="0004414E">
      <w:pPr>
        <w:pStyle w:val="Tekstpodstawowywcity"/>
        <w:numPr>
          <w:ilvl w:val="0"/>
          <w:numId w:val="36"/>
        </w:numPr>
        <w:suppressAutoHyphens w:val="0"/>
        <w:autoSpaceDE w:val="0"/>
        <w:spacing w:line="276" w:lineRule="auto"/>
        <w:jc w:val="both"/>
        <w:rPr>
          <w:b w:val="0"/>
          <w:color w:val="000000" w:themeColor="text1"/>
          <w:sz w:val="22"/>
          <w:szCs w:val="22"/>
        </w:rPr>
      </w:pPr>
      <w:r w:rsidRPr="00127D82">
        <w:rPr>
          <w:b w:val="0"/>
          <w:sz w:val="22"/>
          <w:szCs w:val="22"/>
        </w:rPr>
        <w:t xml:space="preserve">inne procedury medyczne związane z wykonywaniem zawodu lekarza, które wynikają </w:t>
      </w:r>
      <w:r w:rsidRPr="00127D82">
        <w:rPr>
          <w:b w:val="0"/>
          <w:color w:val="000000" w:themeColor="text1"/>
          <w:sz w:val="22"/>
          <w:szCs w:val="22"/>
        </w:rPr>
        <w:t>z obowiązujących przepisów i kodeksu etyki lekarskiej,</w:t>
      </w:r>
    </w:p>
    <w:p w14:paraId="420626DE" w14:textId="77777777" w:rsidR="0004414E" w:rsidRPr="00127D82" w:rsidRDefault="0004414E" w:rsidP="0004414E">
      <w:pPr>
        <w:pStyle w:val="Tekstpodstawowywcity"/>
        <w:numPr>
          <w:ilvl w:val="0"/>
          <w:numId w:val="36"/>
        </w:numPr>
        <w:suppressAutoHyphens w:val="0"/>
        <w:autoSpaceDE w:val="0"/>
        <w:spacing w:line="276" w:lineRule="auto"/>
        <w:jc w:val="both"/>
        <w:rPr>
          <w:b w:val="0"/>
          <w:color w:val="FF0000"/>
          <w:sz w:val="22"/>
          <w:szCs w:val="22"/>
        </w:rPr>
      </w:pPr>
      <w:r w:rsidRPr="00127D82">
        <w:rPr>
          <w:b w:val="0"/>
          <w:color w:val="000000" w:themeColor="text1"/>
          <w:sz w:val="22"/>
          <w:szCs w:val="22"/>
        </w:rPr>
        <w:t>nadzór nad rezydentami</w:t>
      </w:r>
      <w:r w:rsidRPr="00127D82">
        <w:rPr>
          <w:b w:val="0"/>
          <w:sz w:val="22"/>
          <w:szCs w:val="22"/>
        </w:rPr>
        <w:t xml:space="preserve"> zatrudnionymi w ICZMP,</w:t>
      </w:r>
    </w:p>
    <w:p w14:paraId="64CAADF8" w14:textId="59B402E7" w:rsidR="0004414E" w:rsidRDefault="0004414E" w:rsidP="0004414E">
      <w:pPr>
        <w:pStyle w:val="Tekstpodstawowywcity"/>
        <w:numPr>
          <w:ilvl w:val="0"/>
          <w:numId w:val="36"/>
        </w:numPr>
        <w:suppressAutoHyphens w:val="0"/>
        <w:autoSpaceDE w:val="0"/>
        <w:spacing w:line="276" w:lineRule="auto"/>
        <w:jc w:val="both"/>
        <w:rPr>
          <w:b w:val="0"/>
          <w:sz w:val="22"/>
          <w:szCs w:val="22"/>
        </w:rPr>
      </w:pPr>
      <w:r w:rsidRPr="00127D82">
        <w:rPr>
          <w:b w:val="0"/>
          <w:sz w:val="22"/>
          <w:szCs w:val="22"/>
        </w:rPr>
        <w:t xml:space="preserve">kierowanie pracami zespołu urazowego dziecięcego tzw. </w:t>
      </w:r>
      <w:r w:rsidR="008C1466" w:rsidRPr="00127D82">
        <w:rPr>
          <w:b w:val="0"/>
          <w:sz w:val="22"/>
          <w:szCs w:val="22"/>
        </w:rPr>
        <w:t>„trauma</w:t>
      </w:r>
      <w:r w:rsidRPr="00127D82">
        <w:rPr>
          <w:b w:val="0"/>
          <w:sz w:val="22"/>
          <w:szCs w:val="22"/>
        </w:rPr>
        <w:t xml:space="preserve"> teamu” </w:t>
      </w:r>
    </w:p>
    <w:p w14:paraId="49D95A4E" w14:textId="7785D85F" w:rsidR="0004414E" w:rsidRPr="0004414E" w:rsidRDefault="0004414E" w:rsidP="0004414E">
      <w:pPr>
        <w:pStyle w:val="Tekstpodstawowywcity"/>
        <w:numPr>
          <w:ilvl w:val="0"/>
          <w:numId w:val="36"/>
        </w:numPr>
        <w:suppressAutoHyphens w:val="0"/>
        <w:autoSpaceDE w:val="0"/>
        <w:spacing w:line="276" w:lineRule="auto"/>
        <w:jc w:val="both"/>
        <w:rPr>
          <w:b w:val="0"/>
          <w:sz w:val="22"/>
          <w:szCs w:val="22"/>
        </w:rPr>
      </w:pPr>
      <w:r w:rsidRPr="0004414E">
        <w:rPr>
          <w:b w:val="0"/>
          <w:spacing w:val="-2"/>
          <w:sz w:val="22"/>
          <w:szCs w:val="22"/>
        </w:rPr>
        <w:t xml:space="preserve">Przyjmujący zamówienie zobowiązany jest również do sprawowania opieki medycznej nad pacjentami zgłaszającymi się do </w:t>
      </w:r>
      <w:r w:rsidRPr="0004414E">
        <w:rPr>
          <w:b w:val="0"/>
          <w:color w:val="000000"/>
          <w:sz w:val="22"/>
          <w:szCs w:val="22"/>
        </w:rPr>
        <w:t>Szpitalnego Oddziału Ratunkowego</w:t>
      </w:r>
      <w:r w:rsidRPr="0004414E">
        <w:rPr>
          <w:b w:val="0"/>
          <w:spacing w:val="-2"/>
          <w:sz w:val="22"/>
          <w:szCs w:val="22"/>
        </w:rPr>
        <w:t xml:space="preserve">, w tym </w:t>
      </w:r>
      <w:r w:rsidRPr="0004414E">
        <w:rPr>
          <w:b w:val="0"/>
          <w:sz w:val="22"/>
          <w:szCs w:val="22"/>
        </w:rPr>
        <w:t>badanie lekarskie pacjentów przetransportowanych do SOR przez zespoły ratownictwa medycznego / zespoły transportu sanitarnego,</w:t>
      </w:r>
      <w:r w:rsidRPr="0004414E">
        <w:rPr>
          <w:b w:val="0"/>
          <w:spacing w:val="-2"/>
          <w:sz w:val="22"/>
          <w:szCs w:val="22"/>
        </w:rPr>
        <w:t xml:space="preserve"> </w:t>
      </w:r>
      <w:r w:rsidRPr="0004414E">
        <w:rPr>
          <w:b w:val="0"/>
          <w:sz w:val="22"/>
          <w:szCs w:val="22"/>
        </w:rPr>
        <w:t>ustalenie rozpoznania, przeprowadzenie diagnostyki i leczenia oraz kwalifikacja do dalszego postępowania leczniczego zgodnie z aktualną wiedzą medyczną i  obowiązującymi wytycznymi, przyjęcie pacjentów do wybranych klinik Instytutu,</w:t>
      </w:r>
      <w:r w:rsidRPr="0004414E">
        <w:rPr>
          <w:b w:val="0"/>
          <w:spacing w:val="-2"/>
          <w:sz w:val="22"/>
          <w:szCs w:val="22"/>
        </w:rPr>
        <w:t xml:space="preserve"> </w:t>
      </w:r>
      <w:r w:rsidRPr="0004414E">
        <w:rPr>
          <w:b w:val="0"/>
          <w:color w:val="000000"/>
          <w:sz w:val="22"/>
          <w:szCs w:val="22"/>
        </w:rPr>
        <w:t xml:space="preserve">nadzór nad pracą personelu pielęgniarskiego i ratownikami medycznymi oraz </w:t>
      </w:r>
      <w:r w:rsidRPr="0004414E">
        <w:rPr>
          <w:b w:val="0"/>
          <w:bCs/>
          <w:sz w:val="22"/>
          <w:szCs w:val="22"/>
        </w:rPr>
        <w:t xml:space="preserve">przestrzegania </w:t>
      </w:r>
      <w:r w:rsidRPr="0004414E">
        <w:rPr>
          <w:b w:val="0"/>
          <w:spacing w:val="-2"/>
          <w:sz w:val="22"/>
          <w:szCs w:val="22"/>
        </w:rPr>
        <w:t xml:space="preserve"> </w:t>
      </w:r>
      <w:r w:rsidRPr="0004414E">
        <w:rPr>
          <w:b w:val="0"/>
          <w:bCs/>
          <w:sz w:val="22"/>
          <w:szCs w:val="22"/>
        </w:rPr>
        <w:t>innych procedur przyjętych u Udzielającego zamówienia niezbędnych dla uzyskania  certyfikatu ISO lub akredytacji.</w:t>
      </w:r>
    </w:p>
    <w:p w14:paraId="27A78D07" w14:textId="41A81218" w:rsidR="0004414E" w:rsidRPr="0004414E" w:rsidRDefault="0004414E" w:rsidP="0004414E">
      <w:pPr>
        <w:pStyle w:val="Akapitzlist"/>
        <w:numPr>
          <w:ilvl w:val="0"/>
          <w:numId w:val="27"/>
        </w:numPr>
        <w:suppressAutoHyphens w:val="0"/>
        <w:autoSpaceDE w:val="0"/>
        <w:jc w:val="both"/>
        <w:rPr>
          <w:rFonts w:ascii="Times New Roman" w:hAnsi="Times New Roman" w:cs="Times New Roman"/>
          <w:sz w:val="22"/>
          <w:szCs w:val="22"/>
        </w:rPr>
      </w:pPr>
      <w:r w:rsidRPr="0004414E">
        <w:rPr>
          <w:rFonts w:ascii="Times New Roman" w:hAnsi="Times New Roman" w:cs="Times New Roman"/>
          <w:sz w:val="22"/>
          <w:szCs w:val="22"/>
        </w:rPr>
        <w:t xml:space="preserve">Przyjmujący zamówienie oświadcza, iż posiada wiedzę i doświadczenie oraz posiada wszelkie uprawnienia niezbędne do prawidłowej realizacji umowy. </w:t>
      </w:r>
    </w:p>
    <w:p w14:paraId="61DA05C1" w14:textId="77777777" w:rsidR="0004414E" w:rsidRPr="0093153F" w:rsidRDefault="0004414E" w:rsidP="0004414E">
      <w:pPr>
        <w:numPr>
          <w:ilvl w:val="0"/>
          <w:numId w:val="27"/>
        </w:numPr>
        <w:suppressAutoHyphens w:val="0"/>
        <w:autoSpaceDE w:val="0"/>
        <w:jc w:val="both"/>
        <w:rPr>
          <w:sz w:val="22"/>
          <w:szCs w:val="22"/>
        </w:rPr>
      </w:pPr>
      <w:r w:rsidRPr="0004414E">
        <w:rPr>
          <w:sz w:val="22"/>
          <w:szCs w:val="22"/>
        </w:rPr>
        <w:t>Przyjmujący zamówienie oświadcza, iż posiada ubezpieczenie odpowiedzialności</w:t>
      </w:r>
      <w:r w:rsidRPr="0093153F">
        <w:rPr>
          <w:sz w:val="22"/>
          <w:szCs w:val="22"/>
        </w:rPr>
        <w:t xml:space="preserve"> cywilnej w zakresie odpowiadającym przedmiotowi umowy i zobowiązuje się do jego utrzymania przez cały okres obowiązywania umowy. Polisa stanowi załącznik do niniejszej umowy.  </w:t>
      </w:r>
    </w:p>
    <w:p w14:paraId="041BB082" w14:textId="77777777" w:rsidR="0004414E" w:rsidRPr="0093153F" w:rsidRDefault="0004414E" w:rsidP="0004414E">
      <w:pPr>
        <w:numPr>
          <w:ilvl w:val="0"/>
          <w:numId w:val="27"/>
        </w:numPr>
        <w:suppressAutoHyphens w:val="0"/>
        <w:autoSpaceDE w:val="0"/>
        <w:jc w:val="both"/>
        <w:rPr>
          <w:sz w:val="22"/>
          <w:szCs w:val="22"/>
        </w:rPr>
      </w:pPr>
      <w:r w:rsidRPr="0093153F">
        <w:rPr>
          <w:sz w:val="22"/>
          <w:szCs w:val="22"/>
        </w:rPr>
        <w:t>Przyjmujący zamówienie zobowiązuje się do sporządzania miesięcznego zestawienia wykonanych świadczeń zdrowotnych oraz zestawienia przepracowanych godzin (dalej: karta czasu pracy).</w:t>
      </w:r>
    </w:p>
    <w:p w14:paraId="354F1437" w14:textId="77777777" w:rsidR="0004414E" w:rsidRPr="0093153F" w:rsidRDefault="0004414E" w:rsidP="0004414E">
      <w:pPr>
        <w:numPr>
          <w:ilvl w:val="0"/>
          <w:numId w:val="27"/>
        </w:numPr>
        <w:suppressAutoHyphens w:val="0"/>
        <w:autoSpaceDE w:val="0"/>
        <w:jc w:val="both"/>
        <w:rPr>
          <w:sz w:val="22"/>
          <w:szCs w:val="22"/>
        </w:rPr>
      </w:pPr>
      <w:r w:rsidRPr="0093153F">
        <w:rPr>
          <w:sz w:val="22"/>
          <w:szCs w:val="22"/>
        </w:rPr>
        <w:t>Karta czasu pracy zawiera wykaz świadczeń medycznych:</w:t>
      </w:r>
    </w:p>
    <w:p w14:paraId="3868A383" w14:textId="77777777" w:rsidR="0004414E" w:rsidRPr="0093153F" w:rsidRDefault="0004414E" w:rsidP="0004414E">
      <w:pPr>
        <w:numPr>
          <w:ilvl w:val="4"/>
          <w:numId w:val="23"/>
        </w:numPr>
        <w:ind w:left="1276"/>
        <w:jc w:val="both"/>
        <w:rPr>
          <w:sz w:val="22"/>
          <w:szCs w:val="22"/>
        </w:rPr>
      </w:pPr>
      <w:r w:rsidRPr="0093153F">
        <w:rPr>
          <w:sz w:val="22"/>
          <w:szCs w:val="22"/>
        </w:rPr>
        <w:t>przepracowanych godzin w ramach pełnienia dyżuru medycznego.</w:t>
      </w:r>
    </w:p>
    <w:p w14:paraId="215598BB" w14:textId="4B1B3D9D" w:rsidR="0004414E" w:rsidRPr="008C1466" w:rsidRDefault="0004414E" w:rsidP="008C1466">
      <w:pPr>
        <w:pStyle w:val="Akapitzlist"/>
        <w:numPr>
          <w:ilvl w:val="0"/>
          <w:numId w:val="27"/>
        </w:numPr>
        <w:jc w:val="both"/>
        <w:rPr>
          <w:rFonts w:ascii="Times New Roman" w:hAnsi="Times New Roman" w:cs="Times New Roman"/>
          <w:sz w:val="22"/>
          <w:szCs w:val="22"/>
        </w:rPr>
      </w:pPr>
      <w:r w:rsidRPr="008C1466">
        <w:rPr>
          <w:rFonts w:ascii="Times New Roman" w:hAnsi="Times New Roman" w:cs="Times New Roman"/>
          <w:sz w:val="22"/>
          <w:szCs w:val="22"/>
        </w:rPr>
        <w:t xml:space="preserve">Karta czasu pracy, po zatwierdzeniu przez </w:t>
      </w:r>
      <w:r w:rsidRPr="008C1466">
        <w:rPr>
          <w:rFonts w:ascii="Times New Roman" w:hAnsi="Times New Roman" w:cs="Times New Roman"/>
          <w:i/>
          <w:iCs/>
          <w:sz w:val="22"/>
          <w:szCs w:val="22"/>
        </w:rPr>
        <w:t>Kierownika Szpitalnego Oddziału Ratunkowego</w:t>
      </w:r>
      <w:r w:rsidRPr="008C1466">
        <w:rPr>
          <w:rFonts w:ascii="Times New Roman" w:hAnsi="Times New Roman" w:cs="Times New Roman"/>
          <w:sz w:val="22"/>
          <w:szCs w:val="22"/>
        </w:rPr>
        <w:t xml:space="preserve"> stanowi podstawę do wystawienia faktury przez Przyjmującego Zamówienie.</w:t>
      </w:r>
    </w:p>
    <w:p w14:paraId="6BD103FD" w14:textId="77777777" w:rsidR="0004414E" w:rsidRPr="0093153F" w:rsidRDefault="0004414E" w:rsidP="008C1466">
      <w:pPr>
        <w:jc w:val="center"/>
        <w:rPr>
          <w:b/>
          <w:bCs/>
          <w:sz w:val="22"/>
          <w:szCs w:val="22"/>
        </w:rPr>
      </w:pPr>
    </w:p>
    <w:p w14:paraId="4C92FABE" w14:textId="77777777" w:rsidR="0004414E" w:rsidRPr="0093153F" w:rsidRDefault="0004414E" w:rsidP="0004414E">
      <w:pPr>
        <w:jc w:val="center"/>
        <w:rPr>
          <w:b/>
          <w:bCs/>
          <w:sz w:val="22"/>
          <w:szCs w:val="22"/>
        </w:rPr>
      </w:pPr>
      <w:r w:rsidRPr="0093153F">
        <w:rPr>
          <w:b/>
          <w:bCs/>
          <w:sz w:val="22"/>
          <w:szCs w:val="22"/>
        </w:rPr>
        <w:t>§ 2</w:t>
      </w:r>
    </w:p>
    <w:p w14:paraId="3DAA325A" w14:textId="77777777" w:rsidR="0004414E" w:rsidRPr="0093153F" w:rsidRDefault="0004414E" w:rsidP="0004414E">
      <w:pPr>
        <w:jc w:val="center"/>
        <w:rPr>
          <w:b/>
          <w:bCs/>
          <w:sz w:val="22"/>
          <w:szCs w:val="22"/>
        </w:rPr>
      </w:pPr>
      <w:r w:rsidRPr="0093153F">
        <w:rPr>
          <w:b/>
          <w:bCs/>
          <w:sz w:val="22"/>
          <w:szCs w:val="22"/>
        </w:rPr>
        <w:t>Miejsce wykonywania świadczenia</w:t>
      </w:r>
    </w:p>
    <w:p w14:paraId="455A6CAE" w14:textId="77777777" w:rsidR="0004414E" w:rsidRPr="0093153F" w:rsidRDefault="0004414E" w:rsidP="0004414E">
      <w:pPr>
        <w:numPr>
          <w:ilvl w:val="0"/>
          <w:numId w:val="21"/>
        </w:numPr>
        <w:tabs>
          <w:tab w:val="clear" w:pos="0"/>
          <w:tab w:val="num" w:pos="426"/>
        </w:tabs>
        <w:ind w:left="426" w:hanging="426"/>
        <w:jc w:val="both"/>
        <w:rPr>
          <w:sz w:val="22"/>
          <w:szCs w:val="22"/>
        </w:rPr>
      </w:pPr>
      <w:r w:rsidRPr="0093153F">
        <w:rPr>
          <w:sz w:val="22"/>
          <w:szCs w:val="22"/>
        </w:rPr>
        <w:t xml:space="preserve">Miejscem wykonania umowy będzie w Instytutu „Centrum Zdrowia Matki Polki”. </w:t>
      </w:r>
    </w:p>
    <w:p w14:paraId="39081BB7" w14:textId="69E03A4C" w:rsidR="0004414E" w:rsidRPr="0093153F" w:rsidRDefault="0004414E" w:rsidP="0004414E">
      <w:pPr>
        <w:numPr>
          <w:ilvl w:val="0"/>
          <w:numId w:val="21"/>
        </w:numPr>
        <w:tabs>
          <w:tab w:val="clear" w:pos="0"/>
          <w:tab w:val="num" w:pos="426"/>
        </w:tabs>
        <w:suppressAutoHyphens w:val="0"/>
        <w:ind w:left="426" w:hanging="426"/>
        <w:jc w:val="both"/>
        <w:rPr>
          <w:sz w:val="22"/>
          <w:szCs w:val="22"/>
        </w:rPr>
      </w:pPr>
      <w:r w:rsidRPr="0093153F">
        <w:rPr>
          <w:sz w:val="22"/>
          <w:szCs w:val="22"/>
        </w:rPr>
        <w:t xml:space="preserve">Przedmiot umowy wykonywany będzie zgodnie z harmonogramem pracy ustalanym przez </w:t>
      </w:r>
      <w:r w:rsidRPr="008C1466">
        <w:rPr>
          <w:i/>
          <w:iCs/>
          <w:sz w:val="22"/>
          <w:szCs w:val="22"/>
        </w:rPr>
        <w:t>Kierownika</w:t>
      </w:r>
      <w:r w:rsidRPr="0093153F">
        <w:rPr>
          <w:sz w:val="22"/>
          <w:szCs w:val="22"/>
        </w:rPr>
        <w:t>. Wszelkie zmiany do Harmonogramu powinny być zgłaszane z co najmniej 2-dniowym wyprzedzeniem.</w:t>
      </w:r>
    </w:p>
    <w:p w14:paraId="071C006B" w14:textId="77777777" w:rsidR="0004414E" w:rsidRPr="0093153F" w:rsidRDefault="0004414E" w:rsidP="0004414E">
      <w:pPr>
        <w:pStyle w:val="Tekstpodstawowy"/>
        <w:rPr>
          <w:sz w:val="22"/>
          <w:szCs w:val="22"/>
        </w:rPr>
      </w:pPr>
    </w:p>
    <w:p w14:paraId="5848C08B" w14:textId="77777777" w:rsidR="0004414E" w:rsidRPr="0093153F" w:rsidRDefault="0004414E" w:rsidP="0004414E">
      <w:pPr>
        <w:pStyle w:val="Tekstpodstawowy"/>
        <w:jc w:val="center"/>
        <w:rPr>
          <w:b/>
          <w:bCs/>
          <w:sz w:val="22"/>
          <w:szCs w:val="22"/>
        </w:rPr>
      </w:pPr>
      <w:r w:rsidRPr="0093153F">
        <w:rPr>
          <w:b/>
          <w:bCs/>
          <w:sz w:val="22"/>
          <w:szCs w:val="22"/>
        </w:rPr>
        <w:t>§ 3</w:t>
      </w:r>
    </w:p>
    <w:p w14:paraId="7A0F6CC2" w14:textId="77777777" w:rsidR="0004414E" w:rsidRPr="0093153F" w:rsidRDefault="0004414E" w:rsidP="0004414E">
      <w:pPr>
        <w:pStyle w:val="Tekstpodstawowy"/>
        <w:jc w:val="center"/>
        <w:rPr>
          <w:b/>
          <w:bCs/>
          <w:sz w:val="22"/>
          <w:szCs w:val="22"/>
        </w:rPr>
      </w:pPr>
      <w:r w:rsidRPr="0093153F">
        <w:rPr>
          <w:b/>
          <w:bCs/>
          <w:sz w:val="22"/>
          <w:szCs w:val="22"/>
        </w:rPr>
        <w:t>Obowiązki Przyjmującego zamówienie</w:t>
      </w:r>
    </w:p>
    <w:p w14:paraId="3CCC4DA1" w14:textId="77777777" w:rsidR="0004414E" w:rsidRPr="0093153F" w:rsidRDefault="0004414E" w:rsidP="0004414E">
      <w:pPr>
        <w:pStyle w:val="Tekstpodstawowy"/>
        <w:widowControl/>
        <w:numPr>
          <w:ilvl w:val="0"/>
          <w:numId w:val="11"/>
        </w:numPr>
        <w:suppressAutoHyphens w:val="0"/>
        <w:ind w:left="426"/>
        <w:rPr>
          <w:snapToGrid w:val="0"/>
          <w:sz w:val="22"/>
          <w:szCs w:val="22"/>
        </w:rPr>
      </w:pPr>
      <w:r w:rsidRPr="0093153F">
        <w:rPr>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93153F">
        <w:rPr>
          <w:snapToGrid w:val="0"/>
          <w:sz w:val="22"/>
          <w:szCs w:val="22"/>
        </w:rPr>
        <w:t xml:space="preserve"> </w:t>
      </w:r>
    </w:p>
    <w:p w14:paraId="04CAFCC6" w14:textId="77777777" w:rsidR="0004414E" w:rsidRPr="0093153F" w:rsidRDefault="0004414E" w:rsidP="0004414E">
      <w:pPr>
        <w:pStyle w:val="Tekstpodstawowy"/>
        <w:widowControl/>
        <w:numPr>
          <w:ilvl w:val="0"/>
          <w:numId w:val="11"/>
        </w:numPr>
        <w:suppressAutoHyphens w:val="0"/>
        <w:ind w:left="426"/>
        <w:rPr>
          <w:snapToGrid w:val="0"/>
          <w:sz w:val="22"/>
          <w:szCs w:val="22"/>
        </w:rPr>
      </w:pPr>
      <w:r w:rsidRPr="0093153F">
        <w:rPr>
          <w:snapToGrid w:val="0"/>
          <w:sz w:val="22"/>
          <w:szCs w:val="22"/>
        </w:rPr>
        <w:t>Przyjmujący zamówienie zobowiązuje się w szczególności do:</w:t>
      </w:r>
    </w:p>
    <w:p w14:paraId="7A4FDEE4" w14:textId="77777777" w:rsidR="0004414E" w:rsidRPr="0093153F" w:rsidRDefault="0004414E" w:rsidP="0004414E">
      <w:pPr>
        <w:pStyle w:val="Tekstpodstawowy"/>
        <w:widowControl/>
        <w:numPr>
          <w:ilvl w:val="0"/>
          <w:numId w:val="15"/>
        </w:numPr>
        <w:suppressAutoHyphens w:val="0"/>
        <w:ind w:left="993" w:hanging="426"/>
        <w:rPr>
          <w:snapToGrid w:val="0"/>
          <w:sz w:val="22"/>
          <w:szCs w:val="22"/>
        </w:rPr>
      </w:pPr>
      <w:r w:rsidRPr="0093153F">
        <w:rPr>
          <w:snapToGrid w:val="0"/>
          <w:sz w:val="22"/>
          <w:szCs w:val="22"/>
        </w:rPr>
        <w:t>wydawania zaleceń pielęgnacyjnych, diagnostycznych i terapeutycznych oraz informowania o nich kierującego komórką organizacyjną w trybie przyjętym w tej komórce;</w:t>
      </w:r>
    </w:p>
    <w:p w14:paraId="6526BC0C" w14:textId="77777777" w:rsidR="0004414E" w:rsidRPr="0093153F" w:rsidRDefault="0004414E" w:rsidP="0004414E">
      <w:pPr>
        <w:pStyle w:val="Tekstpodstawowy"/>
        <w:widowControl/>
        <w:numPr>
          <w:ilvl w:val="0"/>
          <w:numId w:val="15"/>
        </w:numPr>
        <w:suppressAutoHyphens w:val="0"/>
        <w:ind w:left="993" w:hanging="426"/>
        <w:rPr>
          <w:snapToGrid w:val="0"/>
          <w:sz w:val="22"/>
          <w:szCs w:val="22"/>
        </w:rPr>
      </w:pPr>
      <w:r w:rsidRPr="0093153F">
        <w:rPr>
          <w:snapToGrid w:val="0"/>
          <w:sz w:val="22"/>
          <w:szCs w:val="22"/>
        </w:rPr>
        <w:t>wykonywania lekarskich zabiegów diagnostycznych i terapeutycznych;</w:t>
      </w:r>
    </w:p>
    <w:p w14:paraId="1A0915DE" w14:textId="77777777" w:rsidR="0004414E" w:rsidRPr="0093153F" w:rsidRDefault="0004414E" w:rsidP="0004414E">
      <w:pPr>
        <w:pStyle w:val="Tekstpodstawowy"/>
        <w:widowControl/>
        <w:numPr>
          <w:ilvl w:val="0"/>
          <w:numId w:val="15"/>
        </w:numPr>
        <w:suppressAutoHyphens w:val="0"/>
        <w:ind w:left="993" w:hanging="426"/>
        <w:rPr>
          <w:snapToGrid w:val="0"/>
          <w:sz w:val="22"/>
          <w:szCs w:val="22"/>
        </w:rPr>
      </w:pPr>
      <w:r w:rsidRPr="0093153F">
        <w:rPr>
          <w:snapToGrid w:val="0"/>
          <w:sz w:val="22"/>
          <w:szCs w:val="22"/>
        </w:rPr>
        <w:t>nadzoru nad zabiegami diagnostycznymi i terapeutycznymi wykonywanymi przez średni personel medyczny;</w:t>
      </w:r>
    </w:p>
    <w:p w14:paraId="6998A2A3" w14:textId="77777777" w:rsidR="0004414E" w:rsidRPr="0093153F" w:rsidRDefault="0004414E" w:rsidP="0004414E">
      <w:pPr>
        <w:pStyle w:val="Tekstpodstawowy"/>
        <w:widowControl/>
        <w:numPr>
          <w:ilvl w:val="0"/>
          <w:numId w:val="15"/>
        </w:numPr>
        <w:suppressAutoHyphens w:val="0"/>
        <w:ind w:left="993" w:hanging="426"/>
        <w:rPr>
          <w:snapToGrid w:val="0"/>
          <w:sz w:val="22"/>
          <w:szCs w:val="22"/>
        </w:rPr>
      </w:pPr>
      <w:r w:rsidRPr="0093153F">
        <w:rPr>
          <w:snapToGrid w:val="0"/>
          <w:sz w:val="22"/>
          <w:szCs w:val="22"/>
        </w:rPr>
        <w:t>prowadzenia obserwacji stanu chorych powierzonych swojej opiece i oceny postępu leczenia;</w:t>
      </w:r>
    </w:p>
    <w:p w14:paraId="1FA441E0" w14:textId="77777777" w:rsidR="0004414E" w:rsidRPr="0093153F" w:rsidRDefault="0004414E" w:rsidP="0004414E">
      <w:pPr>
        <w:numPr>
          <w:ilvl w:val="0"/>
          <w:numId w:val="15"/>
        </w:numPr>
        <w:suppressAutoHyphens w:val="0"/>
        <w:ind w:left="993" w:hanging="426"/>
        <w:jc w:val="both"/>
        <w:rPr>
          <w:snapToGrid w:val="0"/>
          <w:sz w:val="22"/>
          <w:szCs w:val="22"/>
        </w:rPr>
      </w:pPr>
      <w:r w:rsidRPr="0093153F">
        <w:rPr>
          <w:snapToGrid w:val="0"/>
          <w:sz w:val="22"/>
          <w:szCs w:val="22"/>
        </w:rPr>
        <w:lastRenderedPageBreak/>
        <w:t>stosowania przy udzielaniu świadczeń trybu i rodzaju postępowania diagnostyczno-terapeutycznego wypracowanego w danej komórce organizacyjnej, a także</w:t>
      </w:r>
      <w:r w:rsidRPr="0093153F">
        <w:rPr>
          <w:sz w:val="22"/>
          <w:szCs w:val="22"/>
        </w:rPr>
        <w:t xml:space="preserve"> </w:t>
      </w:r>
      <w:r w:rsidRPr="0093153F">
        <w:rPr>
          <w:snapToGrid w:val="0"/>
          <w:sz w:val="22"/>
          <w:szCs w:val="22"/>
        </w:rPr>
        <w:t>standardów i procedur udzielania świadczeń zdrowotnych ustalonych przez Udzielającego zamówienia;</w:t>
      </w:r>
    </w:p>
    <w:p w14:paraId="7B7FEF1C" w14:textId="77777777" w:rsidR="0004414E" w:rsidRPr="0093153F" w:rsidRDefault="0004414E" w:rsidP="0004414E">
      <w:pPr>
        <w:pStyle w:val="Tekstpodstawowy"/>
        <w:widowControl/>
        <w:numPr>
          <w:ilvl w:val="0"/>
          <w:numId w:val="15"/>
        </w:numPr>
        <w:suppressAutoHyphens w:val="0"/>
        <w:ind w:left="993" w:hanging="426"/>
        <w:rPr>
          <w:snapToGrid w:val="0"/>
          <w:sz w:val="22"/>
          <w:szCs w:val="22"/>
        </w:rPr>
      </w:pPr>
      <w:r w:rsidRPr="0093153F">
        <w:rPr>
          <w:snapToGrid w:val="0"/>
          <w:sz w:val="22"/>
          <w:szCs w:val="22"/>
        </w:rPr>
        <w:t>sprawowania nadzoru nad wykonaniem zleceń lekarskich;</w:t>
      </w:r>
    </w:p>
    <w:p w14:paraId="760502F9" w14:textId="77777777" w:rsidR="0004414E" w:rsidRPr="0093153F" w:rsidRDefault="0004414E" w:rsidP="0004414E">
      <w:pPr>
        <w:pStyle w:val="Tekstpodstawowy"/>
        <w:widowControl/>
        <w:numPr>
          <w:ilvl w:val="0"/>
          <w:numId w:val="15"/>
        </w:numPr>
        <w:suppressAutoHyphens w:val="0"/>
        <w:ind w:left="993" w:hanging="426"/>
        <w:rPr>
          <w:snapToGrid w:val="0"/>
          <w:sz w:val="22"/>
          <w:szCs w:val="22"/>
        </w:rPr>
      </w:pPr>
      <w:r w:rsidRPr="0093153F">
        <w:rPr>
          <w:snapToGrid w:val="0"/>
          <w:sz w:val="22"/>
          <w:szCs w:val="22"/>
        </w:rPr>
        <w:t>wystawiania orzeczeń lekarskich;</w:t>
      </w:r>
    </w:p>
    <w:p w14:paraId="395009C3" w14:textId="77777777" w:rsidR="0004414E" w:rsidRPr="0093153F" w:rsidRDefault="0004414E" w:rsidP="0004414E">
      <w:pPr>
        <w:pStyle w:val="Tekstpodstawowy"/>
        <w:widowControl/>
        <w:numPr>
          <w:ilvl w:val="0"/>
          <w:numId w:val="15"/>
        </w:numPr>
        <w:suppressAutoHyphens w:val="0"/>
        <w:ind w:left="993" w:hanging="426"/>
        <w:rPr>
          <w:snapToGrid w:val="0"/>
          <w:sz w:val="22"/>
          <w:szCs w:val="22"/>
        </w:rPr>
      </w:pPr>
      <w:r w:rsidRPr="0093153F">
        <w:rPr>
          <w:snapToGrid w:val="0"/>
          <w:sz w:val="22"/>
          <w:szCs w:val="22"/>
        </w:rPr>
        <w:t>informowania pacjentów i osób przez nich wskazanych o stanie zdrowia i proponowanym postępowaniu diagnostycznym i terapeutycznym, zgodnie z obowiązującymi przepisami;</w:t>
      </w:r>
    </w:p>
    <w:p w14:paraId="4E9348B1" w14:textId="77777777" w:rsidR="0004414E" w:rsidRPr="0093153F" w:rsidRDefault="0004414E" w:rsidP="0004414E">
      <w:pPr>
        <w:pStyle w:val="Tekstpodstawowy"/>
        <w:widowControl/>
        <w:numPr>
          <w:ilvl w:val="0"/>
          <w:numId w:val="15"/>
        </w:numPr>
        <w:suppressAutoHyphens w:val="0"/>
        <w:ind w:left="993" w:hanging="426"/>
        <w:rPr>
          <w:snapToGrid w:val="0"/>
          <w:sz w:val="22"/>
          <w:szCs w:val="22"/>
        </w:rPr>
      </w:pPr>
      <w:r w:rsidRPr="0093153F">
        <w:rPr>
          <w:sz w:val="22"/>
          <w:szCs w:val="22"/>
        </w:rPr>
        <w:t>przestrzegania praw pacjenta wynikających z obowiązujących przepisów, w szczególności prawa pacjenta do wyrażenia świadomej zgody na świadczenia zdrowotne;</w:t>
      </w:r>
    </w:p>
    <w:p w14:paraId="035899C1" w14:textId="77777777" w:rsidR="0004414E" w:rsidRPr="0093153F" w:rsidRDefault="0004414E" w:rsidP="0004414E">
      <w:pPr>
        <w:pStyle w:val="Tekstpodstawowy"/>
        <w:widowControl/>
        <w:numPr>
          <w:ilvl w:val="0"/>
          <w:numId w:val="15"/>
        </w:numPr>
        <w:suppressAutoHyphens w:val="0"/>
        <w:ind w:left="993" w:hanging="426"/>
        <w:rPr>
          <w:snapToGrid w:val="0"/>
          <w:sz w:val="22"/>
          <w:szCs w:val="22"/>
        </w:rPr>
      </w:pPr>
      <w:r w:rsidRPr="0093153F">
        <w:rPr>
          <w:snapToGrid w:val="0"/>
          <w:sz w:val="22"/>
          <w:szCs w:val="22"/>
        </w:rPr>
        <w:t>udziału w zwalczaniu czynników ryzyka zakażeń wewnątrzszpitalnych;</w:t>
      </w:r>
    </w:p>
    <w:p w14:paraId="790F205B" w14:textId="77777777" w:rsidR="0004414E" w:rsidRPr="0093153F" w:rsidRDefault="0004414E" w:rsidP="0004414E">
      <w:pPr>
        <w:numPr>
          <w:ilvl w:val="0"/>
          <w:numId w:val="15"/>
        </w:numPr>
        <w:suppressAutoHyphens w:val="0"/>
        <w:ind w:left="993" w:hanging="426"/>
        <w:jc w:val="both"/>
        <w:rPr>
          <w:snapToGrid w:val="0"/>
          <w:sz w:val="22"/>
          <w:szCs w:val="22"/>
        </w:rPr>
      </w:pPr>
      <w:r w:rsidRPr="0093153F">
        <w:rPr>
          <w:snapToGrid w:val="0"/>
          <w:sz w:val="22"/>
          <w:szCs w:val="22"/>
        </w:rPr>
        <w:t>uczestniczenia w obchodach oraz naradach lekarskich wg zasad przyjętych w danej komórce organizacyjnej, a także w spotkaniach i naradach organizowanych przez Udzielającego zamówienia;</w:t>
      </w:r>
    </w:p>
    <w:p w14:paraId="54593972" w14:textId="77777777" w:rsidR="0004414E" w:rsidRPr="0093153F" w:rsidRDefault="0004414E" w:rsidP="0004414E">
      <w:pPr>
        <w:pStyle w:val="Tekstpodstawowy"/>
        <w:widowControl/>
        <w:numPr>
          <w:ilvl w:val="0"/>
          <w:numId w:val="15"/>
        </w:numPr>
        <w:suppressAutoHyphens w:val="0"/>
        <w:ind w:left="993" w:hanging="426"/>
        <w:rPr>
          <w:snapToGrid w:val="0"/>
          <w:sz w:val="22"/>
          <w:szCs w:val="22"/>
        </w:rPr>
      </w:pPr>
      <w:r w:rsidRPr="0093153F">
        <w:rPr>
          <w:snapToGrid w:val="0"/>
          <w:sz w:val="22"/>
          <w:szCs w:val="22"/>
        </w:rPr>
        <w:t>udzielanie konsultacji lekarskich w innych komórkach organizacyjnych Szpitala niż wymieniona w ust. §1,</w:t>
      </w:r>
    </w:p>
    <w:p w14:paraId="7DFDA3F3" w14:textId="77777777" w:rsidR="0004414E" w:rsidRPr="0093153F" w:rsidRDefault="0004414E" w:rsidP="0004414E">
      <w:pPr>
        <w:pStyle w:val="Tekstpodstawowy"/>
        <w:widowControl/>
        <w:numPr>
          <w:ilvl w:val="0"/>
          <w:numId w:val="15"/>
        </w:numPr>
        <w:suppressAutoHyphens w:val="0"/>
        <w:ind w:left="993" w:hanging="426"/>
        <w:rPr>
          <w:snapToGrid w:val="0"/>
          <w:sz w:val="22"/>
          <w:szCs w:val="22"/>
        </w:rPr>
      </w:pPr>
      <w:r w:rsidRPr="0093153F">
        <w:rPr>
          <w:snapToGrid w:val="0"/>
          <w:sz w:val="22"/>
          <w:szCs w:val="22"/>
        </w:rPr>
        <w:t>współpracy z lekarzami i średnim personelem medycznym i innymi pracownikami wszystkich komórek organizacyjnych, a także</w:t>
      </w:r>
      <w:r w:rsidRPr="0093153F">
        <w:rPr>
          <w:sz w:val="22"/>
          <w:szCs w:val="22"/>
        </w:rPr>
        <w:t xml:space="preserve"> </w:t>
      </w:r>
      <w:r w:rsidRPr="0093153F">
        <w:rPr>
          <w:snapToGrid w:val="0"/>
          <w:sz w:val="22"/>
          <w:szCs w:val="22"/>
        </w:rPr>
        <w:t>z innymi podmiotami w celu zapewnienia prawidłowej realizacji Umowy;</w:t>
      </w:r>
    </w:p>
    <w:p w14:paraId="0687A3CE" w14:textId="77777777" w:rsidR="0004414E" w:rsidRPr="0093153F" w:rsidRDefault="0004414E" w:rsidP="0004414E">
      <w:pPr>
        <w:pStyle w:val="Tekstpodstawowy"/>
        <w:widowControl/>
        <w:numPr>
          <w:ilvl w:val="0"/>
          <w:numId w:val="15"/>
        </w:numPr>
        <w:suppressAutoHyphens w:val="0"/>
        <w:ind w:left="993" w:hanging="426"/>
        <w:rPr>
          <w:snapToGrid w:val="0"/>
          <w:sz w:val="22"/>
          <w:szCs w:val="22"/>
        </w:rPr>
      </w:pPr>
      <w:r w:rsidRPr="0093153F">
        <w:rPr>
          <w:snapToGrid w:val="0"/>
          <w:sz w:val="22"/>
          <w:szCs w:val="22"/>
        </w:rPr>
        <w:t>przestrzegania przepisów bhp i ppoż. obowiązujących u Udzielającego zamówienia;</w:t>
      </w:r>
    </w:p>
    <w:p w14:paraId="1CA3D980" w14:textId="77777777" w:rsidR="0004414E" w:rsidRPr="0093153F" w:rsidRDefault="0004414E" w:rsidP="0004414E">
      <w:pPr>
        <w:pStyle w:val="Tekstpodstawowy"/>
        <w:widowControl/>
        <w:numPr>
          <w:ilvl w:val="0"/>
          <w:numId w:val="15"/>
        </w:numPr>
        <w:suppressAutoHyphens w:val="0"/>
        <w:ind w:left="993" w:hanging="426"/>
        <w:rPr>
          <w:snapToGrid w:val="0"/>
          <w:sz w:val="22"/>
          <w:szCs w:val="22"/>
        </w:rPr>
      </w:pPr>
      <w:r w:rsidRPr="0093153F">
        <w:rPr>
          <w:snapToGrid w:val="0"/>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 (szkolenia</w:t>
      </w:r>
      <w:r w:rsidRPr="0093153F">
        <w:rPr>
          <w:sz w:val="22"/>
          <w:szCs w:val="22"/>
        </w:rPr>
        <w:t xml:space="preserve"> Przyjmujący zamówienie przeprowadza na własny koszt)</w:t>
      </w:r>
      <w:r w:rsidRPr="0093153F">
        <w:rPr>
          <w:snapToGrid w:val="0"/>
          <w:sz w:val="22"/>
          <w:szCs w:val="22"/>
        </w:rPr>
        <w:t>;</w:t>
      </w:r>
    </w:p>
    <w:p w14:paraId="54DBB7CD" w14:textId="77777777" w:rsidR="0004414E" w:rsidRPr="0093153F" w:rsidRDefault="0004414E" w:rsidP="0004414E">
      <w:pPr>
        <w:pStyle w:val="Tekstpodstawowy"/>
        <w:widowControl/>
        <w:numPr>
          <w:ilvl w:val="0"/>
          <w:numId w:val="15"/>
        </w:numPr>
        <w:suppressAutoHyphens w:val="0"/>
        <w:ind w:left="993" w:hanging="426"/>
        <w:rPr>
          <w:snapToGrid w:val="0"/>
          <w:sz w:val="22"/>
          <w:szCs w:val="22"/>
        </w:rPr>
      </w:pPr>
      <w:r w:rsidRPr="0093153F">
        <w:rPr>
          <w:snapToGrid w:val="0"/>
          <w:sz w:val="22"/>
          <w:szCs w:val="22"/>
        </w:rPr>
        <w:t>informowania kierującego daną komórką organizacyjną o ważniejszych wydarzeniach w tej komórce;</w:t>
      </w:r>
    </w:p>
    <w:p w14:paraId="0C270513" w14:textId="77777777" w:rsidR="0004414E" w:rsidRPr="0093153F" w:rsidRDefault="0004414E" w:rsidP="0004414E">
      <w:pPr>
        <w:pStyle w:val="Tekstpodstawowy"/>
        <w:widowControl/>
        <w:numPr>
          <w:ilvl w:val="0"/>
          <w:numId w:val="15"/>
        </w:numPr>
        <w:suppressAutoHyphens w:val="0"/>
        <w:ind w:left="993" w:hanging="426"/>
        <w:rPr>
          <w:snapToGrid w:val="0"/>
          <w:sz w:val="22"/>
          <w:szCs w:val="22"/>
        </w:rPr>
      </w:pPr>
      <w:r w:rsidRPr="0093153F">
        <w:rPr>
          <w:snapToGrid w:val="0"/>
          <w:sz w:val="22"/>
          <w:szCs w:val="22"/>
        </w:rPr>
        <w:t>przestrzegania regulaminów, instrukcji, procedur i zarządzeń obowiązujących u Udzielającego zamówienia, w tym uregulowań systemu zarządzania jakością wg normy ISO 9001 oraz Polityki Bezpieczeństwa Informacji,</w:t>
      </w:r>
    </w:p>
    <w:p w14:paraId="4FFA55F6" w14:textId="77777777" w:rsidR="0004414E" w:rsidRPr="0093153F" w:rsidRDefault="0004414E" w:rsidP="0004414E">
      <w:pPr>
        <w:numPr>
          <w:ilvl w:val="0"/>
          <w:numId w:val="15"/>
        </w:numPr>
        <w:ind w:left="993" w:hanging="414"/>
        <w:jc w:val="both"/>
        <w:rPr>
          <w:sz w:val="22"/>
          <w:szCs w:val="22"/>
        </w:rPr>
      </w:pPr>
      <w:r w:rsidRPr="0093153F">
        <w:rPr>
          <w:sz w:val="22"/>
          <w:szCs w:val="22"/>
        </w:rPr>
        <w:t>efektywnego wykorzystywania czasu pracy określonego w § 1 na udzielanie świadczeń zdrowotnych - bez nieuzasadnionych przerw i opóźnień,</w:t>
      </w:r>
    </w:p>
    <w:p w14:paraId="51C090B6" w14:textId="77777777" w:rsidR="0004414E" w:rsidRPr="0093153F" w:rsidRDefault="0004414E" w:rsidP="0004414E">
      <w:pPr>
        <w:numPr>
          <w:ilvl w:val="0"/>
          <w:numId w:val="15"/>
        </w:numPr>
        <w:ind w:left="993" w:hanging="414"/>
        <w:jc w:val="both"/>
        <w:rPr>
          <w:sz w:val="22"/>
          <w:szCs w:val="22"/>
        </w:rPr>
      </w:pPr>
      <w:r w:rsidRPr="0093153F">
        <w:rPr>
          <w:sz w:val="22"/>
          <w:szCs w:val="22"/>
        </w:rPr>
        <w:t>kontynuowania udzielania świadczeń po ustalonych godzinach udzielania świadczeń w każdym przypadku kiedy czynności medyczne podjęte zostały przed godziną zakończenia udzielania świadczeń, w tym  w szczególności z uwagi na niebezpieczeństwo utraty życia, uszkodzenia ciała lub rozstroju zdrowia pacjenta;</w:t>
      </w:r>
    </w:p>
    <w:p w14:paraId="637C87DB" w14:textId="77777777" w:rsidR="0004414E" w:rsidRPr="0093153F" w:rsidRDefault="0004414E" w:rsidP="0004414E">
      <w:pPr>
        <w:pStyle w:val="WW-Default"/>
        <w:numPr>
          <w:ilvl w:val="0"/>
          <w:numId w:val="15"/>
        </w:numPr>
        <w:tabs>
          <w:tab w:val="left" w:pos="426"/>
        </w:tabs>
        <w:ind w:left="993" w:hanging="414"/>
        <w:jc w:val="both"/>
        <w:rPr>
          <w:color w:val="auto"/>
          <w:sz w:val="22"/>
          <w:szCs w:val="22"/>
        </w:rPr>
      </w:pPr>
      <w:r w:rsidRPr="0093153F">
        <w:rPr>
          <w:color w:val="auto"/>
          <w:sz w:val="22"/>
          <w:szCs w:val="22"/>
        </w:rPr>
        <w:t>do współpracy z pracownikami Udzielającego zamówienia, osobami z którymi zawarł on inne umowy oraz osobami występującymi w jego imieniu,</w:t>
      </w:r>
    </w:p>
    <w:p w14:paraId="3B74D26C" w14:textId="77777777" w:rsidR="0004414E" w:rsidRPr="0093153F" w:rsidRDefault="0004414E" w:rsidP="0004414E">
      <w:pPr>
        <w:numPr>
          <w:ilvl w:val="0"/>
          <w:numId w:val="15"/>
        </w:numPr>
        <w:ind w:left="993" w:hanging="426"/>
        <w:jc w:val="both"/>
        <w:rPr>
          <w:sz w:val="22"/>
          <w:szCs w:val="22"/>
        </w:rPr>
      </w:pPr>
      <w:r w:rsidRPr="0093153F">
        <w:rPr>
          <w:sz w:val="22"/>
          <w:szCs w:val="22"/>
        </w:rPr>
        <w:t>noszenia w widocznym miejscu identyfikatora dostarczonego przez Udzielającego zamówienia,</w:t>
      </w:r>
    </w:p>
    <w:p w14:paraId="0BB9485D" w14:textId="77777777" w:rsidR="0004414E" w:rsidRPr="0093153F" w:rsidRDefault="0004414E" w:rsidP="0004414E">
      <w:pPr>
        <w:numPr>
          <w:ilvl w:val="0"/>
          <w:numId w:val="16"/>
        </w:numPr>
        <w:suppressAutoHyphens w:val="0"/>
        <w:ind w:left="426"/>
        <w:jc w:val="both"/>
        <w:rPr>
          <w:sz w:val="22"/>
          <w:szCs w:val="22"/>
        </w:rPr>
      </w:pPr>
      <w:r w:rsidRPr="0093153F">
        <w:rPr>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5E19C411" w14:textId="77777777" w:rsidR="0004414E" w:rsidRPr="0093153F" w:rsidRDefault="0004414E" w:rsidP="0004414E">
      <w:pPr>
        <w:numPr>
          <w:ilvl w:val="0"/>
          <w:numId w:val="16"/>
        </w:numPr>
        <w:suppressAutoHyphens w:val="0"/>
        <w:ind w:left="426"/>
        <w:jc w:val="both"/>
        <w:rPr>
          <w:sz w:val="22"/>
          <w:szCs w:val="22"/>
        </w:rPr>
      </w:pPr>
      <w:r w:rsidRPr="0093153F">
        <w:rPr>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1D83A76E" w14:textId="77777777" w:rsidR="0004414E" w:rsidRPr="0093153F" w:rsidRDefault="0004414E" w:rsidP="0004414E">
      <w:pPr>
        <w:numPr>
          <w:ilvl w:val="0"/>
          <w:numId w:val="16"/>
        </w:numPr>
        <w:suppressAutoHyphens w:val="0"/>
        <w:ind w:left="426"/>
        <w:jc w:val="both"/>
        <w:rPr>
          <w:sz w:val="22"/>
          <w:szCs w:val="22"/>
        </w:rPr>
      </w:pPr>
      <w:r w:rsidRPr="0093153F">
        <w:rPr>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5EBAE5F9" w14:textId="77777777" w:rsidR="0004414E" w:rsidRPr="0093153F" w:rsidRDefault="0004414E" w:rsidP="0004414E">
      <w:pPr>
        <w:numPr>
          <w:ilvl w:val="0"/>
          <w:numId w:val="16"/>
        </w:numPr>
        <w:suppressAutoHyphens w:val="0"/>
        <w:ind w:left="426"/>
        <w:jc w:val="both"/>
        <w:rPr>
          <w:sz w:val="22"/>
          <w:szCs w:val="22"/>
        </w:rPr>
      </w:pPr>
      <w:r w:rsidRPr="0093153F">
        <w:rPr>
          <w:sz w:val="22"/>
          <w:szCs w:val="22"/>
        </w:rPr>
        <w:t>Przyjmujący zamówienie ma obowiązek dbania o mienie Szpitala oddane w nieodpłatne używanie Przyjmującemu zamówienie celem realizacji umowy, niezwłocznego zgłaszania usterek sprzętu medycznego i komputerowego.</w:t>
      </w:r>
    </w:p>
    <w:p w14:paraId="43157871" w14:textId="77777777" w:rsidR="0004414E" w:rsidRPr="0093153F" w:rsidRDefault="0004414E" w:rsidP="0004414E">
      <w:pPr>
        <w:numPr>
          <w:ilvl w:val="0"/>
          <w:numId w:val="16"/>
        </w:numPr>
        <w:suppressAutoHyphens w:val="0"/>
        <w:ind w:left="426" w:hanging="426"/>
        <w:jc w:val="both"/>
        <w:rPr>
          <w:sz w:val="22"/>
          <w:szCs w:val="22"/>
        </w:rPr>
      </w:pPr>
      <w:r w:rsidRPr="0093153F">
        <w:rPr>
          <w:sz w:val="22"/>
          <w:szCs w:val="22"/>
        </w:rPr>
        <w:t>Przyjmujący zamówienie zobowiązuje się do dbałości o użytkowany sprzęt i aparaturę.</w:t>
      </w:r>
    </w:p>
    <w:p w14:paraId="29BA71FA" w14:textId="77777777" w:rsidR="0004414E" w:rsidRPr="0093153F" w:rsidRDefault="0004414E" w:rsidP="0004414E">
      <w:pPr>
        <w:numPr>
          <w:ilvl w:val="0"/>
          <w:numId w:val="16"/>
        </w:numPr>
        <w:suppressAutoHyphens w:val="0"/>
        <w:ind w:left="426" w:hanging="426"/>
        <w:jc w:val="both"/>
        <w:rPr>
          <w:sz w:val="22"/>
          <w:szCs w:val="22"/>
        </w:rPr>
      </w:pPr>
      <w:r w:rsidRPr="0093153F">
        <w:rPr>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70B33F03" w14:textId="77777777" w:rsidR="0004414E" w:rsidRPr="0093153F" w:rsidRDefault="0004414E" w:rsidP="0004414E">
      <w:pPr>
        <w:numPr>
          <w:ilvl w:val="0"/>
          <w:numId w:val="16"/>
        </w:numPr>
        <w:suppressAutoHyphens w:val="0"/>
        <w:ind w:left="426"/>
        <w:jc w:val="both"/>
        <w:rPr>
          <w:sz w:val="22"/>
          <w:szCs w:val="22"/>
        </w:rPr>
      </w:pPr>
      <w:r w:rsidRPr="0093153F">
        <w:rPr>
          <w:sz w:val="22"/>
          <w:szCs w:val="22"/>
        </w:rPr>
        <w:lastRenderedPageBreak/>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278542F6" w14:textId="77777777" w:rsidR="0004414E" w:rsidRPr="0093153F" w:rsidRDefault="0004414E" w:rsidP="0004414E">
      <w:pPr>
        <w:jc w:val="both"/>
        <w:rPr>
          <w:sz w:val="22"/>
          <w:szCs w:val="22"/>
        </w:rPr>
      </w:pPr>
    </w:p>
    <w:p w14:paraId="3E66AE5C" w14:textId="77777777" w:rsidR="0004414E" w:rsidRPr="0093153F" w:rsidRDefault="0004414E" w:rsidP="0004414E">
      <w:pPr>
        <w:jc w:val="center"/>
        <w:rPr>
          <w:b/>
          <w:bCs/>
          <w:sz w:val="22"/>
          <w:szCs w:val="22"/>
        </w:rPr>
      </w:pPr>
      <w:r w:rsidRPr="0093153F">
        <w:rPr>
          <w:b/>
          <w:bCs/>
          <w:sz w:val="22"/>
          <w:szCs w:val="22"/>
        </w:rPr>
        <w:t>§ 4</w:t>
      </w:r>
    </w:p>
    <w:p w14:paraId="043BD4D8" w14:textId="77777777" w:rsidR="0004414E" w:rsidRPr="0093153F" w:rsidRDefault="0004414E" w:rsidP="0004414E">
      <w:pPr>
        <w:jc w:val="center"/>
        <w:rPr>
          <w:b/>
          <w:bCs/>
          <w:sz w:val="22"/>
          <w:szCs w:val="22"/>
        </w:rPr>
      </w:pPr>
      <w:r w:rsidRPr="0093153F">
        <w:rPr>
          <w:b/>
          <w:bCs/>
          <w:sz w:val="22"/>
          <w:szCs w:val="22"/>
        </w:rPr>
        <w:t>Obowiązki Udzielającego zamówienia</w:t>
      </w:r>
    </w:p>
    <w:p w14:paraId="066118A5" w14:textId="77777777" w:rsidR="0004414E" w:rsidRPr="0093153F" w:rsidRDefault="0004414E" w:rsidP="0004414E">
      <w:pPr>
        <w:numPr>
          <w:ilvl w:val="0"/>
          <w:numId w:val="1"/>
        </w:numPr>
        <w:suppressAutoHyphens w:val="0"/>
        <w:ind w:left="426" w:hanging="426"/>
        <w:jc w:val="both"/>
        <w:rPr>
          <w:sz w:val="22"/>
          <w:szCs w:val="22"/>
        </w:rPr>
      </w:pPr>
      <w:r w:rsidRPr="0093153F">
        <w:rPr>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55FB31EE" w14:textId="77777777" w:rsidR="0004414E" w:rsidRPr="0093153F" w:rsidRDefault="0004414E" w:rsidP="0004414E">
      <w:pPr>
        <w:numPr>
          <w:ilvl w:val="0"/>
          <w:numId w:val="12"/>
        </w:numPr>
        <w:suppressAutoHyphens w:val="0"/>
        <w:ind w:left="851"/>
        <w:jc w:val="both"/>
        <w:rPr>
          <w:sz w:val="22"/>
          <w:szCs w:val="22"/>
        </w:rPr>
      </w:pPr>
      <w:r w:rsidRPr="0093153F">
        <w:rPr>
          <w:sz w:val="22"/>
          <w:szCs w:val="22"/>
        </w:rPr>
        <w:t xml:space="preserve">pomieszczenia Szpitala; </w:t>
      </w:r>
    </w:p>
    <w:p w14:paraId="20B755F3" w14:textId="77777777" w:rsidR="0004414E" w:rsidRPr="0093153F" w:rsidRDefault="0004414E" w:rsidP="0004414E">
      <w:pPr>
        <w:numPr>
          <w:ilvl w:val="0"/>
          <w:numId w:val="12"/>
        </w:numPr>
        <w:suppressAutoHyphens w:val="0"/>
        <w:ind w:left="851"/>
        <w:jc w:val="both"/>
        <w:rPr>
          <w:sz w:val="22"/>
          <w:szCs w:val="22"/>
        </w:rPr>
      </w:pPr>
      <w:r w:rsidRPr="0093153F">
        <w:rPr>
          <w:sz w:val="22"/>
          <w:szCs w:val="22"/>
        </w:rPr>
        <w:t>aparaturę i sprzęt medyczny, komputerowy;</w:t>
      </w:r>
    </w:p>
    <w:p w14:paraId="346900A1" w14:textId="77777777" w:rsidR="0004414E" w:rsidRPr="0093153F" w:rsidRDefault="0004414E" w:rsidP="0004414E">
      <w:pPr>
        <w:numPr>
          <w:ilvl w:val="0"/>
          <w:numId w:val="12"/>
        </w:numPr>
        <w:suppressAutoHyphens w:val="0"/>
        <w:ind w:left="851"/>
        <w:jc w:val="both"/>
        <w:rPr>
          <w:sz w:val="22"/>
          <w:szCs w:val="22"/>
        </w:rPr>
      </w:pPr>
      <w:r w:rsidRPr="0093153F">
        <w:rPr>
          <w:sz w:val="22"/>
          <w:szCs w:val="22"/>
        </w:rPr>
        <w:t>leki i materiały medyczne;</w:t>
      </w:r>
    </w:p>
    <w:p w14:paraId="3B49E08D" w14:textId="77777777" w:rsidR="0004414E" w:rsidRPr="0093153F" w:rsidRDefault="0004414E" w:rsidP="0004414E">
      <w:pPr>
        <w:numPr>
          <w:ilvl w:val="0"/>
          <w:numId w:val="12"/>
        </w:numPr>
        <w:suppressAutoHyphens w:val="0"/>
        <w:ind w:left="851"/>
        <w:jc w:val="both"/>
        <w:rPr>
          <w:sz w:val="22"/>
          <w:szCs w:val="22"/>
        </w:rPr>
      </w:pPr>
      <w:r w:rsidRPr="0093153F">
        <w:rPr>
          <w:sz w:val="22"/>
          <w:szCs w:val="22"/>
        </w:rPr>
        <w:t>preparaty diagnostyczne;</w:t>
      </w:r>
    </w:p>
    <w:p w14:paraId="1C3866AE" w14:textId="77777777" w:rsidR="0004414E" w:rsidRPr="0093153F" w:rsidRDefault="0004414E" w:rsidP="0004414E">
      <w:pPr>
        <w:numPr>
          <w:ilvl w:val="0"/>
          <w:numId w:val="12"/>
        </w:numPr>
        <w:tabs>
          <w:tab w:val="left" w:pos="709"/>
        </w:tabs>
        <w:ind w:left="851"/>
        <w:jc w:val="both"/>
        <w:rPr>
          <w:sz w:val="22"/>
          <w:szCs w:val="22"/>
        </w:rPr>
      </w:pPr>
      <w:r w:rsidRPr="0093153F">
        <w:rPr>
          <w:sz w:val="22"/>
          <w:szCs w:val="22"/>
        </w:rPr>
        <w:t xml:space="preserve">środki opatrunkowe; </w:t>
      </w:r>
    </w:p>
    <w:p w14:paraId="3AC7D271" w14:textId="77777777" w:rsidR="0004414E" w:rsidRPr="0093153F" w:rsidRDefault="0004414E" w:rsidP="0004414E">
      <w:pPr>
        <w:numPr>
          <w:ilvl w:val="0"/>
          <w:numId w:val="12"/>
        </w:numPr>
        <w:tabs>
          <w:tab w:val="left" w:pos="709"/>
        </w:tabs>
        <w:ind w:left="851"/>
        <w:jc w:val="both"/>
        <w:rPr>
          <w:sz w:val="22"/>
          <w:szCs w:val="22"/>
        </w:rPr>
      </w:pPr>
      <w:r w:rsidRPr="0093153F">
        <w:rPr>
          <w:sz w:val="22"/>
          <w:szCs w:val="22"/>
        </w:rPr>
        <w:t xml:space="preserve">środki transportu medycznego; </w:t>
      </w:r>
    </w:p>
    <w:p w14:paraId="1EE0F97E" w14:textId="77777777" w:rsidR="0004414E" w:rsidRPr="0093153F" w:rsidRDefault="0004414E" w:rsidP="0004414E">
      <w:pPr>
        <w:numPr>
          <w:ilvl w:val="0"/>
          <w:numId w:val="12"/>
        </w:numPr>
        <w:tabs>
          <w:tab w:val="left" w:pos="709"/>
        </w:tabs>
        <w:ind w:left="851"/>
        <w:jc w:val="both"/>
        <w:rPr>
          <w:sz w:val="22"/>
          <w:szCs w:val="22"/>
        </w:rPr>
      </w:pPr>
      <w:r w:rsidRPr="0093153F">
        <w:rPr>
          <w:sz w:val="22"/>
          <w:szCs w:val="22"/>
        </w:rPr>
        <w:t>badania z zakresu diagnostyki laboratoryjnej i obrazowej;</w:t>
      </w:r>
    </w:p>
    <w:p w14:paraId="37D01258" w14:textId="77777777" w:rsidR="0004414E" w:rsidRPr="0093153F" w:rsidRDefault="0004414E" w:rsidP="0004414E">
      <w:pPr>
        <w:numPr>
          <w:ilvl w:val="0"/>
          <w:numId w:val="12"/>
        </w:numPr>
        <w:tabs>
          <w:tab w:val="left" w:pos="709"/>
        </w:tabs>
        <w:ind w:left="851"/>
        <w:jc w:val="both"/>
        <w:rPr>
          <w:sz w:val="22"/>
          <w:szCs w:val="22"/>
        </w:rPr>
      </w:pPr>
      <w:r w:rsidRPr="0093153F">
        <w:rPr>
          <w:sz w:val="22"/>
          <w:szCs w:val="22"/>
        </w:rPr>
        <w:t>wyposażenie potrzebne do prowadzenia dokumentacji dla rozliczania umów z NFZ, dokumentacji medycznej i sprawozdawczości statystycznej.</w:t>
      </w:r>
    </w:p>
    <w:p w14:paraId="445C7CF4" w14:textId="77777777" w:rsidR="0004414E" w:rsidRPr="0093153F" w:rsidRDefault="0004414E" w:rsidP="0004414E">
      <w:pPr>
        <w:numPr>
          <w:ilvl w:val="0"/>
          <w:numId w:val="1"/>
        </w:numPr>
        <w:tabs>
          <w:tab w:val="left" w:pos="426"/>
        </w:tabs>
        <w:ind w:left="426" w:hanging="426"/>
        <w:jc w:val="both"/>
        <w:rPr>
          <w:sz w:val="22"/>
          <w:szCs w:val="22"/>
        </w:rPr>
      </w:pPr>
      <w:r w:rsidRPr="0093153F">
        <w:rPr>
          <w:sz w:val="22"/>
          <w:szCs w:val="22"/>
        </w:rPr>
        <w:t>Korzystanie przez Przyjmującego zamówienia z mienia Udzielającego zamówienie może odbywać się wyłącznie w zakresie niezbędnym dla świadczeń zdrowotnych w ramach niniejszej umowy.</w:t>
      </w:r>
    </w:p>
    <w:p w14:paraId="2B328551" w14:textId="77777777" w:rsidR="0004414E" w:rsidRPr="0093153F" w:rsidRDefault="0004414E" w:rsidP="0004414E">
      <w:pPr>
        <w:numPr>
          <w:ilvl w:val="0"/>
          <w:numId w:val="1"/>
        </w:numPr>
        <w:tabs>
          <w:tab w:val="left" w:pos="426"/>
        </w:tabs>
        <w:suppressAutoHyphens w:val="0"/>
        <w:ind w:left="426" w:hanging="426"/>
        <w:jc w:val="both"/>
        <w:rPr>
          <w:sz w:val="22"/>
          <w:szCs w:val="22"/>
        </w:rPr>
      </w:pPr>
      <w:r w:rsidRPr="0093153F">
        <w:rPr>
          <w:sz w:val="22"/>
          <w:szCs w:val="22"/>
        </w:rPr>
        <w:t>Przyjmujący zamówienie po zakończeniu czasu trwania Umowy nie ma obowiązku zwrotu środków wymienionych w ust. 1 pkt 3 - 5.</w:t>
      </w:r>
    </w:p>
    <w:p w14:paraId="4C3144C0" w14:textId="77777777" w:rsidR="0004414E" w:rsidRPr="0093153F" w:rsidRDefault="0004414E" w:rsidP="0004414E">
      <w:pPr>
        <w:numPr>
          <w:ilvl w:val="0"/>
          <w:numId w:val="1"/>
        </w:numPr>
        <w:tabs>
          <w:tab w:val="left" w:pos="426"/>
        </w:tabs>
        <w:ind w:left="426" w:hanging="426"/>
        <w:jc w:val="both"/>
        <w:rPr>
          <w:sz w:val="22"/>
          <w:szCs w:val="22"/>
        </w:rPr>
      </w:pPr>
      <w:r w:rsidRPr="0093153F">
        <w:rPr>
          <w:sz w:val="22"/>
          <w:szCs w:val="22"/>
        </w:rPr>
        <w:t>Konserwacja i naprawa mienia Udzielającego zamówienia, o którym mowa w ust. 1 pkt 1-2 i 6 odbywa się na koszt Udzielającego zamówienia.</w:t>
      </w:r>
    </w:p>
    <w:p w14:paraId="192748CD" w14:textId="77777777" w:rsidR="0004414E" w:rsidRPr="0093153F" w:rsidRDefault="0004414E" w:rsidP="0004414E">
      <w:pPr>
        <w:numPr>
          <w:ilvl w:val="0"/>
          <w:numId w:val="1"/>
        </w:numPr>
        <w:tabs>
          <w:tab w:val="left" w:pos="426"/>
          <w:tab w:val="left" w:pos="720"/>
        </w:tabs>
        <w:ind w:left="426" w:hanging="426"/>
        <w:jc w:val="both"/>
        <w:rPr>
          <w:sz w:val="22"/>
          <w:szCs w:val="22"/>
        </w:rPr>
      </w:pPr>
      <w:r w:rsidRPr="0093153F">
        <w:rPr>
          <w:sz w:val="22"/>
          <w:szCs w:val="22"/>
        </w:rPr>
        <w:t>Udzielający zamówienia zobowiązuje się zapewnić Przyjmującemu zamówienie bezpieczne i higieniczne warunki udzielania świadczeń.</w:t>
      </w:r>
    </w:p>
    <w:p w14:paraId="1320AC27" w14:textId="77777777" w:rsidR="0004414E" w:rsidRPr="0093153F" w:rsidRDefault="0004414E" w:rsidP="0004414E">
      <w:pPr>
        <w:pStyle w:val="Tekstpodstawowy"/>
        <w:rPr>
          <w:sz w:val="22"/>
          <w:szCs w:val="22"/>
        </w:rPr>
      </w:pPr>
    </w:p>
    <w:p w14:paraId="6779192D" w14:textId="77777777" w:rsidR="0004414E" w:rsidRPr="0093153F" w:rsidRDefault="0004414E" w:rsidP="0004414E">
      <w:pPr>
        <w:pStyle w:val="Tekstpodstawowy"/>
        <w:jc w:val="center"/>
        <w:rPr>
          <w:b/>
          <w:bCs/>
          <w:sz w:val="22"/>
          <w:szCs w:val="22"/>
        </w:rPr>
      </w:pPr>
      <w:r w:rsidRPr="0093153F">
        <w:rPr>
          <w:b/>
          <w:bCs/>
          <w:sz w:val="22"/>
          <w:szCs w:val="22"/>
        </w:rPr>
        <w:t>§ 5</w:t>
      </w:r>
    </w:p>
    <w:p w14:paraId="2BC7B85A" w14:textId="77777777" w:rsidR="0004414E" w:rsidRPr="0093153F" w:rsidRDefault="0004414E" w:rsidP="0004414E">
      <w:pPr>
        <w:pStyle w:val="Tekstpodstawowy"/>
        <w:jc w:val="center"/>
        <w:rPr>
          <w:b/>
          <w:bCs/>
          <w:sz w:val="22"/>
          <w:szCs w:val="22"/>
        </w:rPr>
      </w:pPr>
      <w:r w:rsidRPr="0093153F">
        <w:rPr>
          <w:b/>
          <w:bCs/>
          <w:sz w:val="22"/>
          <w:szCs w:val="22"/>
        </w:rPr>
        <w:t>Organizacja udzielania świadczeń</w:t>
      </w:r>
    </w:p>
    <w:p w14:paraId="76439944" w14:textId="77777777" w:rsidR="0004414E" w:rsidRPr="0093153F" w:rsidRDefault="0004414E" w:rsidP="0004414E">
      <w:pPr>
        <w:numPr>
          <w:ilvl w:val="0"/>
          <w:numId w:val="2"/>
        </w:numPr>
        <w:shd w:val="clear" w:color="auto" w:fill="FFFFFF"/>
        <w:tabs>
          <w:tab w:val="left" w:pos="0"/>
        </w:tabs>
        <w:ind w:left="426" w:hanging="426"/>
        <w:jc w:val="both"/>
        <w:rPr>
          <w:sz w:val="22"/>
          <w:szCs w:val="22"/>
        </w:rPr>
      </w:pPr>
      <w:r w:rsidRPr="0093153F">
        <w:rPr>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1A5BCBC1" w14:textId="0A220CC5" w:rsidR="0004414E" w:rsidRPr="0093153F" w:rsidRDefault="0004414E" w:rsidP="0004414E">
      <w:pPr>
        <w:numPr>
          <w:ilvl w:val="0"/>
          <w:numId w:val="2"/>
        </w:numPr>
        <w:shd w:val="clear" w:color="auto" w:fill="FFFFFF"/>
        <w:tabs>
          <w:tab w:val="left" w:pos="0"/>
        </w:tabs>
        <w:ind w:left="426" w:hanging="426"/>
        <w:jc w:val="both"/>
        <w:rPr>
          <w:sz w:val="22"/>
          <w:szCs w:val="22"/>
        </w:rPr>
      </w:pPr>
      <w:r w:rsidRPr="0093153F">
        <w:rPr>
          <w:sz w:val="22"/>
          <w:szCs w:val="22"/>
        </w:rPr>
        <w:t>Przyjmujący zamówienie zobowiązuje się w godzinach ustalonych harmonogramem,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chyba że uzgodni to z Kierownikiem.</w:t>
      </w:r>
    </w:p>
    <w:p w14:paraId="4EA45CF1" w14:textId="77777777" w:rsidR="0004414E" w:rsidRPr="0093153F" w:rsidRDefault="0004414E" w:rsidP="0004414E">
      <w:pPr>
        <w:numPr>
          <w:ilvl w:val="0"/>
          <w:numId w:val="2"/>
        </w:numPr>
        <w:shd w:val="clear" w:color="auto" w:fill="FFFFFF"/>
        <w:tabs>
          <w:tab w:val="left" w:pos="0"/>
        </w:tabs>
        <w:ind w:left="426" w:hanging="426"/>
        <w:jc w:val="both"/>
        <w:rPr>
          <w:sz w:val="22"/>
          <w:szCs w:val="22"/>
        </w:rPr>
      </w:pPr>
      <w:r w:rsidRPr="0093153F">
        <w:rPr>
          <w:sz w:val="22"/>
          <w:szCs w:val="22"/>
        </w:rPr>
        <w:t>Przyjmujący zamówienie ma obowiązek informować w formie pisemnej, z co najmniej 7 dniowym wyprzedzeniem Kierownika Klinice Anestezjologii i Intensywnej Terapii Medycznej o braku możności udzielania świadczeń objętych umową z innych przyczyn niż wypadki losowe.</w:t>
      </w:r>
    </w:p>
    <w:p w14:paraId="128E5B60" w14:textId="77777777" w:rsidR="0004414E" w:rsidRPr="0093153F" w:rsidRDefault="0004414E" w:rsidP="0004414E">
      <w:pPr>
        <w:pStyle w:val="Tekstpodstawowy"/>
        <w:widowControl/>
        <w:numPr>
          <w:ilvl w:val="0"/>
          <w:numId w:val="2"/>
        </w:numPr>
        <w:tabs>
          <w:tab w:val="left" w:pos="0"/>
        </w:tabs>
        <w:suppressAutoHyphens w:val="0"/>
        <w:ind w:left="426" w:hanging="426"/>
        <w:rPr>
          <w:sz w:val="22"/>
          <w:szCs w:val="22"/>
        </w:rPr>
      </w:pPr>
      <w:r w:rsidRPr="0093153F">
        <w:rPr>
          <w:sz w:val="22"/>
          <w:szCs w:val="22"/>
        </w:rPr>
        <w:t>W przypadku nie zgłoszenia się do udzielania świadczeń zdrowotnych Przyjmujący zamówienie zobowiązany jest niezwłocznie (najpóźniej w drugim dniu nieobecności) usprawiedliwić swoją nieobecność a nadto ma obowiązek niezwłocznego zawiadomienia Kierownika Klinice Anestezjologii i Intensywnej Terapii Medycznej o powodzie nieobecności oraz przewidywanym czasie jej trwania.</w:t>
      </w:r>
    </w:p>
    <w:p w14:paraId="7A5432D6" w14:textId="77777777" w:rsidR="0004414E" w:rsidRPr="0093153F" w:rsidRDefault="0004414E" w:rsidP="0004414E">
      <w:pPr>
        <w:pStyle w:val="Tekstpodstawowy"/>
        <w:widowControl/>
        <w:numPr>
          <w:ilvl w:val="0"/>
          <w:numId w:val="2"/>
        </w:numPr>
        <w:tabs>
          <w:tab w:val="left" w:pos="0"/>
        </w:tabs>
        <w:suppressAutoHyphens w:val="0"/>
        <w:ind w:left="426" w:hanging="426"/>
        <w:rPr>
          <w:sz w:val="22"/>
          <w:szCs w:val="22"/>
        </w:rPr>
      </w:pPr>
      <w:r w:rsidRPr="0093153F">
        <w:rPr>
          <w:sz w:val="22"/>
          <w:szCs w:val="22"/>
        </w:rPr>
        <w:t>Niewykonanie obowiązków, o których mowa w ust. 2, 3, 4 oraz 5 stanowić będzie rażące naruszenie istotnych postanowień Umowy uzasadniające rozwiązanie umowy bez zachowania okresu wypowiedzenia.</w:t>
      </w:r>
    </w:p>
    <w:p w14:paraId="0B2F2818" w14:textId="77777777" w:rsidR="0004414E" w:rsidRPr="0093153F" w:rsidRDefault="0004414E" w:rsidP="0004414E">
      <w:pPr>
        <w:pStyle w:val="Tekstpodstawowy"/>
        <w:widowControl/>
        <w:numPr>
          <w:ilvl w:val="0"/>
          <w:numId w:val="2"/>
        </w:numPr>
        <w:tabs>
          <w:tab w:val="left" w:pos="0"/>
        </w:tabs>
        <w:suppressAutoHyphens w:val="0"/>
        <w:ind w:left="426" w:hanging="426"/>
        <w:rPr>
          <w:sz w:val="22"/>
          <w:szCs w:val="22"/>
        </w:rPr>
      </w:pPr>
      <w:r w:rsidRPr="0093153F">
        <w:rPr>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w:t>
      </w:r>
    </w:p>
    <w:p w14:paraId="2B21C702" w14:textId="77777777" w:rsidR="0004414E" w:rsidRPr="0093153F" w:rsidRDefault="0004414E" w:rsidP="0004414E">
      <w:pPr>
        <w:pStyle w:val="Tekstpodstawowy"/>
        <w:widowControl/>
        <w:numPr>
          <w:ilvl w:val="0"/>
          <w:numId w:val="2"/>
        </w:numPr>
        <w:tabs>
          <w:tab w:val="left" w:pos="0"/>
        </w:tabs>
        <w:suppressAutoHyphens w:val="0"/>
        <w:ind w:left="426" w:hanging="426"/>
        <w:rPr>
          <w:sz w:val="22"/>
          <w:szCs w:val="22"/>
        </w:rPr>
      </w:pPr>
      <w:r w:rsidRPr="0093153F">
        <w:rPr>
          <w:sz w:val="22"/>
          <w:szCs w:val="22"/>
        </w:rPr>
        <w:t>Przyjmujący zamówienie ma prawo wzywać na konsultację lekarzy innych specjalności z innych oddziałów, a także spoza Szpitala jeżeli Udzielający zamówienia zawarł w tym zakresie stosowne umowy.</w:t>
      </w:r>
    </w:p>
    <w:p w14:paraId="49DC6A99" w14:textId="77777777" w:rsidR="0004414E" w:rsidRPr="0093153F" w:rsidRDefault="0004414E" w:rsidP="0004414E">
      <w:pPr>
        <w:pStyle w:val="Tekstpodstawowy"/>
        <w:widowControl/>
        <w:numPr>
          <w:ilvl w:val="0"/>
          <w:numId w:val="2"/>
        </w:numPr>
        <w:tabs>
          <w:tab w:val="left" w:pos="0"/>
        </w:tabs>
        <w:suppressAutoHyphens w:val="0"/>
        <w:ind w:left="426" w:hanging="426"/>
        <w:rPr>
          <w:sz w:val="22"/>
          <w:szCs w:val="22"/>
        </w:rPr>
      </w:pPr>
      <w:r w:rsidRPr="0093153F">
        <w:rPr>
          <w:sz w:val="22"/>
          <w:szCs w:val="22"/>
        </w:rPr>
        <w:t xml:space="preserve">Przyjmujący zamówienie może kierować pacjentów na leczenie do innych podmiotów wykonujących działalność leczniczą, jeżeli wymagać tego będzie stan zdrowia pacjenta, a potencjał diagnostyczny i leczniczy Szpitala nie zapewnia możliwości dalszego leczenia. </w:t>
      </w:r>
    </w:p>
    <w:p w14:paraId="27F24560" w14:textId="77777777" w:rsidR="0004414E" w:rsidRPr="0093153F" w:rsidRDefault="0004414E" w:rsidP="0004414E">
      <w:pPr>
        <w:pStyle w:val="Tekstpodstawowy"/>
        <w:widowControl/>
        <w:numPr>
          <w:ilvl w:val="0"/>
          <w:numId w:val="2"/>
        </w:numPr>
        <w:tabs>
          <w:tab w:val="left" w:pos="0"/>
        </w:tabs>
        <w:suppressAutoHyphens w:val="0"/>
        <w:ind w:left="426" w:hanging="426"/>
        <w:rPr>
          <w:sz w:val="22"/>
          <w:szCs w:val="22"/>
        </w:rPr>
      </w:pPr>
      <w:r w:rsidRPr="0093153F">
        <w:rPr>
          <w:snapToGrid w:val="0"/>
          <w:sz w:val="22"/>
          <w:szCs w:val="22"/>
        </w:rPr>
        <w:lastRenderedPageBreak/>
        <w:t xml:space="preserve">W przypadku wątpliwości diagnostycznych lub terapeutycznych, Przyjmujący zamówienie każdorazowo zasięga opinii Kierownika </w:t>
      </w:r>
      <w:r w:rsidRPr="0093153F">
        <w:rPr>
          <w:sz w:val="22"/>
          <w:szCs w:val="22"/>
        </w:rPr>
        <w:t xml:space="preserve">Klinice Anestezjologii i Intensywnej Terapii Medycznej </w:t>
      </w:r>
      <w:r w:rsidRPr="0093153F">
        <w:rPr>
          <w:snapToGrid w:val="0"/>
          <w:sz w:val="22"/>
          <w:szCs w:val="22"/>
        </w:rPr>
        <w:t>lub wzywa go na konsultację.</w:t>
      </w:r>
    </w:p>
    <w:p w14:paraId="145C4CE5" w14:textId="77777777" w:rsidR="0004414E" w:rsidRPr="0093153F" w:rsidRDefault="0004414E" w:rsidP="0004414E">
      <w:pPr>
        <w:pStyle w:val="Tekstpodstawowy"/>
        <w:tabs>
          <w:tab w:val="left" w:pos="0"/>
        </w:tabs>
        <w:jc w:val="center"/>
        <w:rPr>
          <w:b/>
          <w:bCs/>
          <w:sz w:val="22"/>
          <w:szCs w:val="22"/>
        </w:rPr>
      </w:pPr>
      <w:r w:rsidRPr="0093153F">
        <w:rPr>
          <w:b/>
          <w:bCs/>
          <w:sz w:val="22"/>
          <w:szCs w:val="22"/>
        </w:rPr>
        <w:t>§ 6</w:t>
      </w:r>
    </w:p>
    <w:p w14:paraId="33FE9893" w14:textId="77777777" w:rsidR="0004414E" w:rsidRPr="0093153F" w:rsidRDefault="0004414E" w:rsidP="0004414E">
      <w:pPr>
        <w:pStyle w:val="Tekstpodstawowy"/>
        <w:tabs>
          <w:tab w:val="left" w:pos="0"/>
        </w:tabs>
        <w:jc w:val="center"/>
        <w:rPr>
          <w:b/>
          <w:bCs/>
          <w:sz w:val="22"/>
          <w:szCs w:val="22"/>
        </w:rPr>
      </w:pPr>
      <w:r w:rsidRPr="0093153F">
        <w:rPr>
          <w:b/>
          <w:bCs/>
          <w:sz w:val="22"/>
          <w:szCs w:val="22"/>
        </w:rPr>
        <w:t>Dokumentacja medyczna, sprawozdawczość</w:t>
      </w:r>
    </w:p>
    <w:p w14:paraId="49301FC3" w14:textId="77777777" w:rsidR="0004414E" w:rsidRPr="0093153F" w:rsidRDefault="0004414E" w:rsidP="0004414E">
      <w:pPr>
        <w:widowControl w:val="0"/>
        <w:numPr>
          <w:ilvl w:val="0"/>
          <w:numId w:val="13"/>
        </w:numPr>
        <w:overflowPunct w:val="0"/>
        <w:autoSpaceDE w:val="0"/>
        <w:autoSpaceDN w:val="0"/>
        <w:adjustRightInd w:val="0"/>
        <w:ind w:left="426"/>
        <w:jc w:val="both"/>
        <w:rPr>
          <w:sz w:val="22"/>
          <w:szCs w:val="22"/>
        </w:rPr>
      </w:pPr>
      <w:r w:rsidRPr="0093153F">
        <w:rPr>
          <w:sz w:val="22"/>
          <w:szCs w:val="22"/>
        </w:rPr>
        <w:t>Przyjmujący zamówienie zobowiązany jest prowadzić dokumentację medyczną na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93153F">
        <w:rPr>
          <w:rFonts w:eastAsia="Lucida Sans Unicode"/>
          <w:sz w:val="22"/>
          <w:szCs w:val="22"/>
        </w:rPr>
        <w:t xml:space="preserve">. </w:t>
      </w:r>
    </w:p>
    <w:p w14:paraId="563F45F1" w14:textId="77777777" w:rsidR="0004414E" w:rsidRPr="0093153F" w:rsidRDefault="0004414E" w:rsidP="0004414E">
      <w:pPr>
        <w:widowControl w:val="0"/>
        <w:numPr>
          <w:ilvl w:val="0"/>
          <w:numId w:val="13"/>
        </w:numPr>
        <w:overflowPunct w:val="0"/>
        <w:autoSpaceDE w:val="0"/>
        <w:autoSpaceDN w:val="0"/>
        <w:adjustRightInd w:val="0"/>
        <w:ind w:left="426"/>
        <w:jc w:val="both"/>
        <w:rPr>
          <w:sz w:val="22"/>
          <w:szCs w:val="22"/>
        </w:rPr>
      </w:pPr>
      <w:r w:rsidRPr="0093153F">
        <w:rPr>
          <w:sz w:val="22"/>
          <w:szCs w:val="22"/>
        </w:rPr>
        <w:t>Dokumentacja medyczna sporządzona przez Przyjmującego zamówienie stanowi własność Udzielającego zamówienie i będzie przechowywana przez Udzielającego zamówienia.</w:t>
      </w:r>
    </w:p>
    <w:p w14:paraId="546B210A" w14:textId="77777777" w:rsidR="0004414E" w:rsidRPr="0093153F" w:rsidRDefault="0004414E" w:rsidP="0004414E">
      <w:pPr>
        <w:pStyle w:val="Tekstpodstawowy"/>
        <w:rPr>
          <w:sz w:val="22"/>
          <w:szCs w:val="22"/>
        </w:rPr>
      </w:pPr>
    </w:p>
    <w:p w14:paraId="2CDF6B74" w14:textId="77777777" w:rsidR="0004414E" w:rsidRPr="0093153F" w:rsidRDefault="0004414E" w:rsidP="0004414E">
      <w:pPr>
        <w:pStyle w:val="Tekstpodstawowy"/>
        <w:jc w:val="center"/>
        <w:rPr>
          <w:b/>
          <w:bCs/>
          <w:sz w:val="22"/>
          <w:szCs w:val="22"/>
        </w:rPr>
      </w:pPr>
      <w:r w:rsidRPr="0093153F">
        <w:rPr>
          <w:b/>
          <w:bCs/>
          <w:sz w:val="22"/>
          <w:szCs w:val="22"/>
        </w:rPr>
        <w:t>§ 7</w:t>
      </w:r>
    </w:p>
    <w:p w14:paraId="122A0D6C" w14:textId="77777777" w:rsidR="0004414E" w:rsidRPr="0093153F" w:rsidRDefault="0004414E" w:rsidP="0004414E">
      <w:pPr>
        <w:pStyle w:val="Tekstpodstawowy"/>
        <w:jc w:val="center"/>
        <w:rPr>
          <w:b/>
          <w:bCs/>
          <w:sz w:val="22"/>
          <w:szCs w:val="22"/>
        </w:rPr>
      </w:pPr>
      <w:r w:rsidRPr="0093153F">
        <w:rPr>
          <w:b/>
          <w:bCs/>
          <w:sz w:val="22"/>
          <w:szCs w:val="22"/>
        </w:rPr>
        <w:t>Ordynowanie leków</w:t>
      </w:r>
    </w:p>
    <w:p w14:paraId="72519843" w14:textId="77777777" w:rsidR="0004414E" w:rsidRPr="0093153F" w:rsidRDefault="0004414E" w:rsidP="0004414E">
      <w:pPr>
        <w:widowControl w:val="0"/>
        <w:numPr>
          <w:ilvl w:val="0"/>
          <w:numId w:val="8"/>
        </w:numPr>
        <w:shd w:val="clear" w:color="auto" w:fill="FFFFFF"/>
        <w:tabs>
          <w:tab w:val="left" w:pos="0"/>
        </w:tabs>
        <w:autoSpaceDE w:val="0"/>
        <w:jc w:val="both"/>
        <w:rPr>
          <w:sz w:val="22"/>
          <w:szCs w:val="22"/>
        </w:rPr>
      </w:pPr>
      <w:r w:rsidRPr="0093153F">
        <w:rPr>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3F4B2CBD" w14:textId="77777777" w:rsidR="0004414E" w:rsidRPr="0093153F" w:rsidRDefault="0004414E" w:rsidP="0004414E">
      <w:pPr>
        <w:widowControl w:val="0"/>
        <w:numPr>
          <w:ilvl w:val="0"/>
          <w:numId w:val="8"/>
        </w:numPr>
        <w:shd w:val="clear" w:color="auto" w:fill="FFFFFF"/>
        <w:tabs>
          <w:tab w:val="left" w:pos="0"/>
        </w:tabs>
        <w:autoSpaceDE w:val="0"/>
        <w:jc w:val="both"/>
        <w:rPr>
          <w:sz w:val="22"/>
          <w:szCs w:val="22"/>
        </w:rPr>
      </w:pPr>
      <w:r w:rsidRPr="0093153F">
        <w:rPr>
          <w:sz w:val="22"/>
          <w:szCs w:val="22"/>
        </w:rPr>
        <w:t>Ordynowanie leków powinno odbywać się także zgodnie z Receptariuszem szpitalnym wprowadzonym przez Udzielającego zamówienia.</w:t>
      </w:r>
    </w:p>
    <w:p w14:paraId="420025CD" w14:textId="77777777" w:rsidR="0004414E" w:rsidRPr="0093153F" w:rsidRDefault="0004414E" w:rsidP="0004414E">
      <w:pPr>
        <w:widowControl w:val="0"/>
        <w:numPr>
          <w:ilvl w:val="0"/>
          <w:numId w:val="8"/>
        </w:numPr>
        <w:shd w:val="clear" w:color="auto" w:fill="FFFFFF"/>
        <w:tabs>
          <w:tab w:val="left" w:pos="0"/>
        </w:tabs>
        <w:autoSpaceDE w:val="0"/>
        <w:jc w:val="both"/>
        <w:rPr>
          <w:sz w:val="22"/>
          <w:szCs w:val="22"/>
        </w:rPr>
      </w:pPr>
      <w:r w:rsidRPr="0093153F">
        <w:rPr>
          <w:color w:val="000000"/>
          <w:sz w:val="22"/>
          <w:szCs w:val="22"/>
        </w:rPr>
        <w:t>Przyjmujący zamówienie powinien wystawiać recepty zgodnie z przepisami określającymi sposób i tryb wystawiania recept oraz ich wzory.</w:t>
      </w:r>
    </w:p>
    <w:p w14:paraId="1AB70CD5" w14:textId="77777777" w:rsidR="0004414E" w:rsidRPr="0093153F" w:rsidRDefault="0004414E" w:rsidP="0004414E">
      <w:pPr>
        <w:widowControl w:val="0"/>
        <w:numPr>
          <w:ilvl w:val="0"/>
          <w:numId w:val="8"/>
        </w:numPr>
        <w:shd w:val="clear" w:color="auto" w:fill="FFFFFF"/>
        <w:tabs>
          <w:tab w:val="left" w:pos="0"/>
        </w:tabs>
        <w:autoSpaceDE w:val="0"/>
        <w:jc w:val="both"/>
        <w:rPr>
          <w:sz w:val="22"/>
          <w:szCs w:val="22"/>
        </w:rPr>
      </w:pPr>
      <w:r w:rsidRPr="0093153F">
        <w:rPr>
          <w:sz w:val="22"/>
          <w:szCs w:val="22"/>
        </w:rPr>
        <w:t>Przyjmujący zamówienie wystawiając receptę na bezpłatne leki dla osób, o których mowa w art. 45 i 46 ustawy z dnia 27 sierpnia 2004 roku o świadczeniach opieki zdrowotnej finansowanych ze środków publicznych (</w:t>
      </w:r>
      <w:proofErr w:type="spellStart"/>
      <w:r w:rsidRPr="0093153F">
        <w:rPr>
          <w:sz w:val="22"/>
          <w:szCs w:val="22"/>
        </w:rPr>
        <w:t>t.j</w:t>
      </w:r>
      <w:proofErr w:type="spellEnd"/>
      <w:r w:rsidRPr="0093153F">
        <w:rPr>
          <w:sz w:val="22"/>
          <w:szCs w:val="22"/>
        </w:rPr>
        <w:t xml:space="preserve">. Dz. U. z 2021 r. poz. 1285 z </w:t>
      </w:r>
      <w:proofErr w:type="spellStart"/>
      <w:r w:rsidRPr="0093153F">
        <w:rPr>
          <w:sz w:val="22"/>
          <w:szCs w:val="22"/>
        </w:rPr>
        <w:t>późn</w:t>
      </w:r>
      <w:proofErr w:type="spellEnd"/>
      <w:r w:rsidRPr="0093153F">
        <w:rPr>
          <w:sz w:val="22"/>
          <w:szCs w:val="22"/>
        </w:rPr>
        <w:t>. zm.), zobowiązany jest do sprawdzenia uprawnień tych osób i odnotowania w dokumentacji medycznej dokumentu potwierdzającego uprawnienie.</w:t>
      </w:r>
    </w:p>
    <w:p w14:paraId="7B73F54F" w14:textId="77777777" w:rsidR="0004414E" w:rsidRPr="0093153F" w:rsidRDefault="0004414E" w:rsidP="0004414E">
      <w:pPr>
        <w:pStyle w:val="Tekstpodstawowy"/>
        <w:rPr>
          <w:sz w:val="22"/>
          <w:szCs w:val="22"/>
        </w:rPr>
      </w:pPr>
    </w:p>
    <w:p w14:paraId="2A96BECD" w14:textId="77777777" w:rsidR="0004414E" w:rsidRPr="0093153F" w:rsidRDefault="0004414E" w:rsidP="0004414E">
      <w:pPr>
        <w:pStyle w:val="Tekstpodstawowy"/>
        <w:jc w:val="center"/>
        <w:rPr>
          <w:b/>
          <w:bCs/>
          <w:sz w:val="22"/>
          <w:szCs w:val="22"/>
        </w:rPr>
      </w:pPr>
      <w:r w:rsidRPr="0093153F">
        <w:rPr>
          <w:b/>
          <w:bCs/>
          <w:sz w:val="22"/>
          <w:szCs w:val="22"/>
        </w:rPr>
        <w:t>§ 8</w:t>
      </w:r>
    </w:p>
    <w:p w14:paraId="742295E9" w14:textId="77777777" w:rsidR="0004414E" w:rsidRPr="0093153F" w:rsidRDefault="0004414E" w:rsidP="0004414E">
      <w:pPr>
        <w:pStyle w:val="Tekstpodstawowy"/>
        <w:jc w:val="center"/>
        <w:rPr>
          <w:b/>
          <w:bCs/>
          <w:sz w:val="22"/>
          <w:szCs w:val="22"/>
        </w:rPr>
      </w:pPr>
      <w:r w:rsidRPr="0093153F">
        <w:rPr>
          <w:b/>
          <w:bCs/>
          <w:sz w:val="22"/>
          <w:szCs w:val="22"/>
        </w:rPr>
        <w:t>Zwolnienie z obowiązku udzielania świadczeń</w:t>
      </w:r>
    </w:p>
    <w:p w14:paraId="6DDE0ADF" w14:textId="77777777" w:rsidR="0004414E" w:rsidRPr="0093153F" w:rsidRDefault="0004414E" w:rsidP="0004414E">
      <w:pPr>
        <w:pStyle w:val="Tekstpodstawowy"/>
        <w:widowControl/>
        <w:numPr>
          <w:ilvl w:val="0"/>
          <w:numId w:val="9"/>
        </w:numPr>
        <w:suppressAutoHyphens w:val="0"/>
        <w:ind w:left="426"/>
        <w:rPr>
          <w:sz w:val="22"/>
          <w:szCs w:val="22"/>
        </w:rPr>
      </w:pPr>
      <w:r w:rsidRPr="0093153F">
        <w:rPr>
          <w:sz w:val="22"/>
          <w:szCs w:val="22"/>
        </w:rPr>
        <w:t>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w:t>
      </w:r>
      <w:r w:rsidRPr="0093153F">
        <w:rPr>
          <w:color w:val="FF0000"/>
          <w:sz w:val="22"/>
          <w:szCs w:val="22"/>
        </w:rPr>
        <w:t xml:space="preserve"> </w:t>
      </w:r>
      <w:r w:rsidRPr="0093153F">
        <w:rPr>
          <w:sz w:val="22"/>
          <w:szCs w:val="22"/>
        </w:rPr>
        <w:t xml:space="preserve"> </w:t>
      </w:r>
    </w:p>
    <w:p w14:paraId="7A53F755" w14:textId="77777777" w:rsidR="0004414E" w:rsidRPr="0093153F" w:rsidRDefault="0004414E" w:rsidP="0004414E">
      <w:pPr>
        <w:pStyle w:val="Tekstpodstawowy"/>
        <w:widowControl/>
        <w:numPr>
          <w:ilvl w:val="0"/>
          <w:numId w:val="9"/>
        </w:numPr>
        <w:suppressAutoHyphens w:val="0"/>
        <w:ind w:left="426"/>
        <w:rPr>
          <w:sz w:val="22"/>
          <w:szCs w:val="22"/>
        </w:rPr>
      </w:pPr>
      <w:r w:rsidRPr="0093153F">
        <w:rPr>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93153F">
        <w:rPr>
          <w:rStyle w:val="grame"/>
          <w:sz w:val="22"/>
          <w:szCs w:val="22"/>
        </w:rPr>
        <w:t xml:space="preserve">pisemnie </w:t>
      </w:r>
      <w:r w:rsidRPr="0093153F">
        <w:rPr>
          <w:rStyle w:val="spelle"/>
          <w:sz w:val="22"/>
          <w:szCs w:val="22"/>
        </w:rPr>
        <w:t>osobę upoważnioną przez Dyrektora</w:t>
      </w:r>
      <w:r w:rsidRPr="0093153F">
        <w:rPr>
          <w:sz w:val="22"/>
          <w:szCs w:val="22"/>
        </w:rPr>
        <w:t>, z którym ostatecznie uzgadnia termin tzw. zawieszenia, tak by realizacja powyższego prawa nie zakłóciła udzielania świadczeń zdrowotnych pacjentom Udzielającego zamówienia.</w:t>
      </w:r>
    </w:p>
    <w:p w14:paraId="02446E7F" w14:textId="77777777" w:rsidR="0004414E" w:rsidRPr="0093153F" w:rsidRDefault="0004414E" w:rsidP="0004414E">
      <w:pPr>
        <w:pStyle w:val="Tekstpodstawowy"/>
        <w:tabs>
          <w:tab w:val="num" w:pos="0"/>
        </w:tabs>
        <w:jc w:val="center"/>
        <w:rPr>
          <w:b/>
          <w:bCs/>
          <w:sz w:val="22"/>
          <w:szCs w:val="22"/>
        </w:rPr>
      </w:pPr>
      <w:r w:rsidRPr="0093153F">
        <w:rPr>
          <w:b/>
          <w:bCs/>
          <w:sz w:val="22"/>
          <w:szCs w:val="22"/>
        </w:rPr>
        <w:t>§ 9</w:t>
      </w:r>
    </w:p>
    <w:p w14:paraId="164F9FEF" w14:textId="77777777" w:rsidR="0004414E" w:rsidRPr="0093153F" w:rsidRDefault="0004414E" w:rsidP="0004414E">
      <w:pPr>
        <w:pStyle w:val="Tekstpodstawowy"/>
        <w:tabs>
          <w:tab w:val="num" w:pos="0"/>
        </w:tabs>
        <w:jc w:val="center"/>
        <w:rPr>
          <w:b/>
          <w:bCs/>
          <w:sz w:val="22"/>
          <w:szCs w:val="22"/>
        </w:rPr>
      </w:pPr>
      <w:r w:rsidRPr="0093153F">
        <w:rPr>
          <w:b/>
          <w:bCs/>
          <w:sz w:val="22"/>
          <w:szCs w:val="22"/>
        </w:rPr>
        <w:t>Kontrola</w:t>
      </w:r>
    </w:p>
    <w:p w14:paraId="07B7443C" w14:textId="77777777" w:rsidR="0004414E" w:rsidRPr="0093153F" w:rsidRDefault="0004414E" w:rsidP="0004414E">
      <w:pPr>
        <w:pStyle w:val="Tekstpodstawowy"/>
        <w:tabs>
          <w:tab w:val="num" w:pos="284"/>
        </w:tabs>
        <w:ind w:left="284" w:hanging="284"/>
        <w:rPr>
          <w:sz w:val="22"/>
          <w:szCs w:val="22"/>
        </w:rPr>
      </w:pPr>
      <w:r w:rsidRPr="0093153F">
        <w:rPr>
          <w:sz w:val="22"/>
          <w:szCs w:val="22"/>
        </w:rPr>
        <w:t>1.</w:t>
      </w:r>
      <w:r w:rsidRPr="0093153F">
        <w:rPr>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14:paraId="1CC162F4" w14:textId="77777777" w:rsidR="0004414E" w:rsidRPr="0093153F" w:rsidRDefault="0004414E" w:rsidP="0004414E">
      <w:pPr>
        <w:pStyle w:val="Tekstpodstawowy"/>
        <w:tabs>
          <w:tab w:val="num" w:pos="0"/>
          <w:tab w:val="left" w:pos="567"/>
        </w:tabs>
        <w:ind w:left="426"/>
        <w:rPr>
          <w:sz w:val="22"/>
          <w:szCs w:val="22"/>
        </w:rPr>
      </w:pPr>
      <w:r w:rsidRPr="0093153F">
        <w:rPr>
          <w:sz w:val="22"/>
          <w:szCs w:val="22"/>
        </w:rPr>
        <w:t>1)</w:t>
      </w:r>
      <w:r w:rsidRPr="0093153F">
        <w:rPr>
          <w:sz w:val="22"/>
          <w:szCs w:val="22"/>
        </w:rPr>
        <w:tab/>
        <w:t>sposobu i zakresu udzielanych świadczeń;</w:t>
      </w:r>
    </w:p>
    <w:p w14:paraId="41FDE41C" w14:textId="77777777" w:rsidR="0004414E" w:rsidRPr="0093153F" w:rsidRDefault="0004414E" w:rsidP="0004414E">
      <w:pPr>
        <w:pStyle w:val="Tekstpodstawowy"/>
        <w:tabs>
          <w:tab w:val="num" w:pos="0"/>
          <w:tab w:val="left" w:pos="567"/>
        </w:tabs>
        <w:ind w:left="426"/>
        <w:rPr>
          <w:sz w:val="22"/>
          <w:szCs w:val="22"/>
        </w:rPr>
      </w:pPr>
      <w:r w:rsidRPr="0093153F">
        <w:rPr>
          <w:sz w:val="22"/>
          <w:szCs w:val="22"/>
        </w:rPr>
        <w:t>2)</w:t>
      </w:r>
      <w:r w:rsidRPr="0093153F">
        <w:rPr>
          <w:sz w:val="22"/>
          <w:szCs w:val="22"/>
        </w:rPr>
        <w:tab/>
        <w:t>ilości udzielonych świadczeń;</w:t>
      </w:r>
    </w:p>
    <w:p w14:paraId="4424EC39" w14:textId="77777777" w:rsidR="0004414E" w:rsidRPr="0093153F" w:rsidRDefault="0004414E" w:rsidP="0004414E">
      <w:pPr>
        <w:pStyle w:val="Tekstpodstawowy"/>
        <w:tabs>
          <w:tab w:val="num" w:pos="0"/>
          <w:tab w:val="left" w:pos="567"/>
        </w:tabs>
        <w:ind w:left="426"/>
        <w:rPr>
          <w:sz w:val="22"/>
          <w:szCs w:val="22"/>
        </w:rPr>
      </w:pPr>
      <w:r w:rsidRPr="0093153F">
        <w:rPr>
          <w:sz w:val="22"/>
          <w:szCs w:val="22"/>
        </w:rPr>
        <w:t>3)</w:t>
      </w:r>
      <w:r w:rsidRPr="0093153F">
        <w:rPr>
          <w:sz w:val="22"/>
          <w:szCs w:val="22"/>
        </w:rPr>
        <w:tab/>
        <w:t>dostępności udzielonych świadczeń;</w:t>
      </w:r>
    </w:p>
    <w:p w14:paraId="57872FAE" w14:textId="77777777" w:rsidR="0004414E" w:rsidRPr="0093153F" w:rsidRDefault="0004414E" w:rsidP="0004414E">
      <w:pPr>
        <w:pStyle w:val="Tekstpodstawowy"/>
        <w:tabs>
          <w:tab w:val="num" w:pos="0"/>
          <w:tab w:val="left" w:pos="567"/>
        </w:tabs>
        <w:ind w:left="426"/>
        <w:rPr>
          <w:sz w:val="22"/>
          <w:szCs w:val="22"/>
        </w:rPr>
      </w:pPr>
      <w:r w:rsidRPr="0093153F">
        <w:rPr>
          <w:sz w:val="22"/>
          <w:szCs w:val="22"/>
        </w:rPr>
        <w:t>4)</w:t>
      </w:r>
      <w:r w:rsidRPr="0093153F">
        <w:rPr>
          <w:sz w:val="22"/>
          <w:szCs w:val="22"/>
        </w:rPr>
        <w:tab/>
        <w:t>prawidłowości wykorzystywania powierzonych środków;</w:t>
      </w:r>
    </w:p>
    <w:p w14:paraId="783D1267" w14:textId="77777777" w:rsidR="0004414E" w:rsidRPr="0093153F" w:rsidRDefault="0004414E" w:rsidP="0004414E">
      <w:pPr>
        <w:pStyle w:val="Tekstpodstawowy"/>
        <w:tabs>
          <w:tab w:val="num" w:pos="0"/>
          <w:tab w:val="left" w:pos="567"/>
        </w:tabs>
        <w:ind w:left="426"/>
        <w:rPr>
          <w:sz w:val="22"/>
          <w:szCs w:val="22"/>
        </w:rPr>
      </w:pPr>
      <w:r w:rsidRPr="0093153F">
        <w:rPr>
          <w:sz w:val="22"/>
          <w:szCs w:val="22"/>
        </w:rPr>
        <w:t>5)</w:t>
      </w:r>
      <w:r w:rsidRPr="0093153F">
        <w:rPr>
          <w:sz w:val="22"/>
          <w:szCs w:val="22"/>
        </w:rPr>
        <w:tab/>
        <w:t>sposobu prowadzenia dokumentacji medycznej i statystycznej,</w:t>
      </w:r>
    </w:p>
    <w:p w14:paraId="59F804B5" w14:textId="77777777" w:rsidR="0004414E" w:rsidRPr="0093153F" w:rsidRDefault="0004414E" w:rsidP="0004414E">
      <w:pPr>
        <w:pStyle w:val="Tekstpodstawowy"/>
        <w:tabs>
          <w:tab w:val="num" w:pos="0"/>
          <w:tab w:val="left" w:pos="567"/>
        </w:tabs>
        <w:ind w:left="426"/>
        <w:rPr>
          <w:sz w:val="22"/>
          <w:szCs w:val="22"/>
        </w:rPr>
      </w:pPr>
      <w:r w:rsidRPr="0093153F">
        <w:rPr>
          <w:sz w:val="22"/>
          <w:szCs w:val="22"/>
        </w:rPr>
        <w:t>6) zasad przetwarzania danych osobowych.</w:t>
      </w:r>
    </w:p>
    <w:p w14:paraId="1AD9875F" w14:textId="77777777" w:rsidR="0004414E" w:rsidRPr="0093153F" w:rsidRDefault="0004414E" w:rsidP="0004414E">
      <w:pPr>
        <w:pStyle w:val="Tekstpodstawowy"/>
        <w:tabs>
          <w:tab w:val="num" w:pos="284"/>
        </w:tabs>
        <w:rPr>
          <w:sz w:val="22"/>
          <w:szCs w:val="22"/>
        </w:rPr>
      </w:pPr>
      <w:r w:rsidRPr="0093153F">
        <w:rPr>
          <w:sz w:val="22"/>
          <w:szCs w:val="22"/>
        </w:rPr>
        <w:t>2.</w:t>
      </w:r>
      <w:r w:rsidRPr="0093153F">
        <w:rPr>
          <w:sz w:val="22"/>
          <w:szCs w:val="22"/>
        </w:rPr>
        <w:tab/>
        <w:t>Przyjmujący zamówienie zobowiązuje się wykonać zalecenia pokontrolne oraz informować Udzielającego zamówienie na jego żądanie, o zakresie realizacji umowy.</w:t>
      </w:r>
    </w:p>
    <w:p w14:paraId="262B0568" w14:textId="77777777" w:rsidR="0004414E" w:rsidRPr="0093153F" w:rsidRDefault="0004414E" w:rsidP="0004414E">
      <w:pPr>
        <w:pStyle w:val="Tekstpodstawowy"/>
        <w:tabs>
          <w:tab w:val="num" w:pos="284"/>
        </w:tabs>
        <w:rPr>
          <w:sz w:val="22"/>
          <w:szCs w:val="22"/>
        </w:rPr>
      </w:pPr>
      <w:r w:rsidRPr="0093153F">
        <w:rPr>
          <w:sz w:val="22"/>
          <w:szCs w:val="22"/>
        </w:rPr>
        <w:t>3.</w:t>
      </w:r>
      <w:r w:rsidRPr="0093153F">
        <w:rPr>
          <w:sz w:val="22"/>
          <w:szCs w:val="22"/>
        </w:rPr>
        <w:tab/>
        <w:t xml:space="preserve">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w:t>
      </w:r>
      <w:r w:rsidRPr="0093153F">
        <w:rPr>
          <w:sz w:val="22"/>
          <w:szCs w:val="22"/>
        </w:rPr>
        <w:lastRenderedPageBreak/>
        <w:t>zamówienie  bez wypowiedzenia ze skutkiem natychmiastowym.</w:t>
      </w:r>
    </w:p>
    <w:p w14:paraId="5B7B1B9B" w14:textId="77777777" w:rsidR="0004414E" w:rsidRPr="0093153F" w:rsidRDefault="0004414E" w:rsidP="0004414E">
      <w:pPr>
        <w:pStyle w:val="Tekstpodstawowy"/>
        <w:tabs>
          <w:tab w:val="num" w:pos="284"/>
        </w:tabs>
        <w:rPr>
          <w:sz w:val="22"/>
          <w:szCs w:val="22"/>
        </w:rPr>
      </w:pPr>
      <w:r w:rsidRPr="0093153F">
        <w:rPr>
          <w:sz w:val="22"/>
          <w:szCs w:val="22"/>
        </w:rPr>
        <w:t>4.</w:t>
      </w:r>
      <w:r w:rsidRPr="0093153F">
        <w:rPr>
          <w:sz w:val="22"/>
          <w:szCs w:val="22"/>
        </w:rPr>
        <w:tab/>
        <w:t>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1CDEE553" w14:textId="77777777" w:rsidR="0004414E" w:rsidRPr="0093153F" w:rsidRDefault="0004414E" w:rsidP="0004414E">
      <w:pPr>
        <w:pStyle w:val="Tekstpodstawowy"/>
        <w:tabs>
          <w:tab w:val="num" w:pos="0"/>
        </w:tabs>
        <w:rPr>
          <w:sz w:val="22"/>
          <w:szCs w:val="22"/>
        </w:rPr>
      </w:pPr>
    </w:p>
    <w:p w14:paraId="2E1056BA" w14:textId="77777777" w:rsidR="0004414E" w:rsidRPr="0093153F" w:rsidRDefault="0004414E" w:rsidP="0004414E">
      <w:pPr>
        <w:pStyle w:val="Tekstpodstawowy"/>
        <w:tabs>
          <w:tab w:val="num" w:pos="0"/>
        </w:tabs>
        <w:jc w:val="center"/>
        <w:rPr>
          <w:b/>
          <w:bCs/>
          <w:sz w:val="22"/>
          <w:szCs w:val="22"/>
        </w:rPr>
      </w:pPr>
      <w:r w:rsidRPr="0093153F">
        <w:rPr>
          <w:b/>
          <w:bCs/>
          <w:sz w:val="22"/>
          <w:szCs w:val="22"/>
        </w:rPr>
        <w:t>§ 10</w:t>
      </w:r>
    </w:p>
    <w:p w14:paraId="43DBF28A" w14:textId="77777777" w:rsidR="0004414E" w:rsidRPr="0093153F" w:rsidRDefault="0004414E" w:rsidP="0004414E">
      <w:pPr>
        <w:pStyle w:val="Tekstpodstawowy"/>
        <w:tabs>
          <w:tab w:val="num" w:pos="0"/>
        </w:tabs>
        <w:jc w:val="center"/>
        <w:rPr>
          <w:b/>
          <w:bCs/>
          <w:sz w:val="22"/>
          <w:szCs w:val="22"/>
        </w:rPr>
      </w:pPr>
      <w:r w:rsidRPr="0093153F">
        <w:rPr>
          <w:b/>
          <w:bCs/>
          <w:sz w:val="22"/>
          <w:szCs w:val="22"/>
        </w:rPr>
        <w:t>Wynagrodzenie</w:t>
      </w:r>
    </w:p>
    <w:p w14:paraId="67F47138" w14:textId="37CF7B02" w:rsidR="0004414E" w:rsidRPr="00963998" w:rsidRDefault="0004414E" w:rsidP="0004414E">
      <w:pPr>
        <w:pStyle w:val="Tekstpodstawowywcity"/>
        <w:numPr>
          <w:ilvl w:val="0"/>
          <w:numId w:val="30"/>
        </w:numPr>
        <w:tabs>
          <w:tab w:val="left" w:pos="0"/>
          <w:tab w:val="left" w:pos="284"/>
        </w:tabs>
        <w:jc w:val="both"/>
        <w:rPr>
          <w:b w:val="0"/>
          <w:sz w:val="22"/>
          <w:szCs w:val="22"/>
        </w:rPr>
      </w:pPr>
      <w:r w:rsidRPr="0093153F">
        <w:rPr>
          <w:b w:val="0"/>
          <w:spacing w:val="-2"/>
          <w:sz w:val="22"/>
          <w:szCs w:val="22"/>
        </w:rPr>
        <w:t>Za wykonanie powierzonej pracy Przyjmujący zamówienie otrzyma wynagrodzenie w wysokości ustalonej jako iloczyn stawki za godzinę pracy i liczby przepracowanych godzin, na podstawie zaakceptowanego przez Udzielającego zamówienie zestawienia godzin pracy</w:t>
      </w:r>
      <w:r w:rsidR="0030170F">
        <w:rPr>
          <w:b w:val="0"/>
          <w:spacing w:val="-2"/>
          <w:sz w:val="22"/>
          <w:szCs w:val="22"/>
        </w:rPr>
        <w:t>.</w:t>
      </w:r>
    </w:p>
    <w:p w14:paraId="3E165812" w14:textId="77777777" w:rsidR="0030170F" w:rsidRPr="0030170F" w:rsidRDefault="0004414E" w:rsidP="0004414E">
      <w:pPr>
        <w:pStyle w:val="Tekstpodstawowywcity"/>
        <w:numPr>
          <w:ilvl w:val="0"/>
          <w:numId w:val="22"/>
        </w:numPr>
        <w:tabs>
          <w:tab w:val="left" w:pos="0"/>
          <w:tab w:val="left" w:pos="426"/>
        </w:tabs>
        <w:ind w:left="426" w:hanging="426"/>
        <w:jc w:val="both"/>
        <w:rPr>
          <w:snapToGrid w:val="0"/>
          <w:sz w:val="22"/>
          <w:szCs w:val="22"/>
          <w:lang w:eastAsia="pl-PL"/>
        </w:rPr>
      </w:pPr>
      <w:r w:rsidRPr="0030170F">
        <w:rPr>
          <w:b w:val="0"/>
          <w:sz w:val="22"/>
          <w:szCs w:val="22"/>
        </w:rPr>
        <w:t xml:space="preserve">Stawki za godzinę pracy ustala się w następującej wysokości: </w:t>
      </w:r>
      <w:r w:rsidRPr="0030170F">
        <w:rPr>
          <w:b w:val="0"/>
          <w:bCs/>
          <w:i/>
          <w:iCs/>
          <w:sz w:val="22"/>
          <w:szCs w:val="22"/>
        </w:rPr>
        <w:t>……………zł (brutto) stawka za pełna godzinę udzielania świadczeń zdrowotnych w miejscu udzielania świadczeń zgodnie z przyjętym harmonogramem zatwierdzonym przez Kierownik</w:t>
      </w:r>
      <w:r w:rsidR="0030170F">
        <w:rPr>
          <w:b w:val="0"/>
          <w:bCs/>
          <w:i/>
          <w:iCs/>
          <w:sz w:val="22"/>
          <w:szCs w:val="22"/>
        </w:rPr>
        <w:t>a.</w:t>
      </w:r>
    </w:p>
    <w:p w14:paraId="03EDBB7A" w14:textId="29EE82A2" w:rsidR="0004414E" w:rsidRPr="0030170F" w:rsidRDefault="0004414E" w:rsidP="0004414E">
      <w:pPr>
        <w:pStyle w:val="Tekstpodstawowywcity"/>
        <w:numPr>
          <w:ilvl w:val="0"/>
          <w:numId w:val="22"/>
        </w:numPr>
        <w:tabs>
          <w:tab w:val="left" w:pos="0"/>
          <w:tab w:val="left" w:pos="426"/>
        </w:tabs>
        <w:ind w:left="426" w:hanging="426"/>
        <w:jc w:val="both"/>
        <w:rPr>
          <w:b w:val="0"/>
          <w:bCs/>
          <w:snapToGrid w:val="0"/>
          <w:sz w:val="22"/>
          <w:szCs w:val="22"/>
          <w:lang w:eastAsia="pl-PL"/>
        </w:rPr>
      </w:pPr>
      <w:r w:rsidRPr="0030170F">
        <w:rPr>
          <w:b w:val="0"/>
          <w:bCs/>
          <w:snapToGrid w:val="0"/>
          <w:sz w:val="22"/>
          <w:szCs w:val="22"/>
          <w:lang w:eastAsia="pl-PL"/>
        </w:rPr>
        <w:t xml:space="preserve">Wynagrodzenie wyczerpuje całość zobowiązań finansowych Udzielającego zamówienia z tego tytułu względem Przyjmującego zamówienie wynikających z Umowy.  </w:t>
      </w:r>
    </w:p>
    <w:p w14:paraId="523DDB6F" w14:textId="7A3D6E7F" w:rsidR="0004414E" w:rsidRPr="0030170F" w:rsidRDefault="0004414E" w:rsidP="0004414E">
      <w:pPr>
        <w:numPr>
          <w:ilvl w:val="0"/>
          <w:numId w:val="22"/>
        </w:numPr>
        <w:suppressAutoHyphens w:val="0"/>
        <w:ind w:left="426" w:hanging="426"/>
        <w:jc w:val="both"/>
        <w:rPr>
          <w:snapToGrid w:val="0"/>
          <w:sz w:val="22"/>
          <w:szCs w:val="22"/>
          <w:lang w:eastAsia="pl-PL"/>
        </w:rPr>
      </w:pPr>
      <w:r w:rsidRPr="0093153F">
        <w:rPr>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21C4F4AD" w14:textId="77777777" w:rsidR="0030170F" w:rsidRPr="0093153F" w:rsidRDefault="0030170F" w:rsidP="0030170F">
      <w:pPr>
        <w:suppressAutoHyphens w:val="0"/>
        <w:ind w:left="426"/>
        <w:jc w:val="both"/>
        <w:rPr>
          <w:snapToGrid w:val="0"/>
          <w:sz w:val="22"/>
          <w:szCs w:val="22"/>
          <w:lang w:eastAsia="pl-PL"/>
        </w:rPr>
      </w:pPr>
    </w:p>
    <w:p w14:paraId="2A18204B" w14:textId="77777777" w:rsidR="0004414E" w:rsidRPr="0093153F" w:rsidRDefault="0004414E" w:rsidP="0004414E">
      <w:pPr>
        <w:pStyle w:val="Tekstpodstawowy"/>
        <w:jc w:val="center"/>
        <w:rPr>
          <w:b/>
          <w:bCs/>
          <w:sz w:val="22"/>
          <w:szCs w:val="22"/>
        </w:rPr>
      </w:pPr>
      <w:r w:rsidRPr="0093153F">
        <w:rPr>
          <w:b/>
          <w:bCs/>
          <w:sz w:val="22"/>
          <w:szCs w:val="22"/>
        </w:rPr>
        <w:t>§ 11</w:t>
      </w:r>
    </w:p>
    <w:p w14:paraId="7A9BB775" w14:textId="77777777" w:rsidR="0004414E" w:rsidRPr="0093153F" w:rsidRDefault="0004414E" w:rsidP="0004414E">
      <w:pPr>
        <w:pStyle w:val="Tekstpodstawowy"/>
        <w:jc w:val="center"/>
        <w:rPr>
          <w:b/>
          <w:bCs/>
          <w:sz w:val="22"/>
          <w:szCs w:val="22"/>
        </w:rPr>
      </w:pPr>
      <w:r w:rsidRPr="0093153F">
        <w:rPr>
          <w:b/>
          <w:bCs/>
          <w:sz w:val="22"/>
          <w:szCs w:val="22"/>
        </w:rPr>
        <w:t>Rozliczenie wykonanych świadczeń</w:t>
      </w:r>
    </w:p>
    <w:p w14:paraId="42D9F804" w14:textId="77777777" w:rsidR="0004414E" w:rsidRPr="0093153F" w:rsidRDefault="0004414E" w:rsidP="0004414E">
      <w:pPr>
        <w:pStyle w:val="Tekstpodstawowy"/>
        <w:widowControl/>
        <w:numPr>
          <w:ilvl w:val="0"/>
          <w:numId w:val="3"/>
        </w:numPr>
        <w:suppressAutoHyphens w:val="0"/>
        <w:ind w:left="284" w:hanging="284"/>
        <w:rPr>
          <w:sz w:val="22"/>
          <w:szCs w:val="22"/>
        </w:rPr>
      </w:pPr>
      <w:r w:rsidRPr="0093153F">
        <w:rPr>
          <w:sz w:val="22"/>
          <w:szCs w:val="22"/>
        </w:rPr>
        <w:t xml:space="preserve">Przyjmujący zamówienie zobowiązany jest złożyć Udzielającemu zamówienia fakturę na wykonanie świadczenia w danym miesiącu kalendarzowym w terminie 5 dni po zakończeniu tego miesiąca. </w:t>
      </w:r>
    </w:p>
    <w:p w14:paraId="3F0C9CAD" w14:textId="77777777" w:rsidR="0004414E" w:rsidRPr="0093153F" w:rsidRDefault="0004414E" w:rsidP="0004414E">
      <w:pPr>
        <w:pStyle w:val="Tekstpodstawowy"/>
        <w:widowControl/>
        <w:numPr>
          <w:ilvl w:val="0"/>
          <w:numId w:val="3"/>
        </w:numPr>
        <w:suppressAutoHyphens w:val="0"/>
        <w:ind w:left="284" w:hanging="284"/>
        <w:rPr>
          <w:sz w:val="22"/>
          <w:szCs w:val="22"/>
        </w:rPr>
      </w:pPr>
      <w:r w:rsidRPr="0093153F">
        <w:rPr>
          <w:sz w:val="22"/>
          <w:szCs w:val="22"/>
        </w:rPr>
        <w:t>Faktura powinna być sporządzona zgodnie z obowiązującymi przepisami.</w:t>
      </w:r>
    </w:p>
    <w:p w14:paraId="61E36FEA" w14:textId="1F7F0322" w:rsidR="0004414E" w:rsidRPr="0093153F" w:rsidRDefault="0004414E" w:rsidP="0004414E">
      <w:pPr>
        <w:pStyle w:val="Tekstpodstawowy"/>
        <w:widowControl/>
        <w:numPr>
          <w:ilvl w:val="0"/>
          <w:numId w:val="3"/>
        </w:numPr>
        <w:suppressAutoHyphens w:val="0"/>
        <w:ind w:left="284" w:hanging="284"/>
        <w:rPr>
          <w:sz w:val="22"/>
          <w:szCs w:val="22"/>
        </w:rPr>
      </w:pPr>
      <w:r w:rsidRPr="0093153F">
        <w:rPr>
          <w:sz w:val="22"/>
          <w:szCs w:val="22"/>
        </w:rPr>
        <w:t>Do faktury Przyjmujący zamówienie winien dołączyć sporządzone przez siebie sprawozdanie miesięczne z realizacji świadczeń, potwierdzone przez Kierownika.</w:t>
      </w:r>
    </w:p>
    <w:p w14:paraId="6D494064" w14:textId="3028923D" w:rsidR="0004414E" w:rsidRPr="0093153F" w:rsidRDefault="0004414E" w:rsidP="0004414E">
      <w:pPr>
        <w:pStyle w:val="Tekstpodstawowy"/>
        <w:widowControl/>
        <w:numPr>
          <w:ilvl w:val="0"/>
          <w:numId w:val="3"/>
        </w:numPr>
        <w:suppressAutoHyphens w:val="0"/>
        <w:ind w:left="284" w:hanging="284"/>
        <w:rPr>
          <w:sz w:val="22"/>
          <w:szCs w:val="22"/>
        </w:rPr>
      </w:pPr>
      <w:r w:rsidRPr="0093153F">
        <w:rPr>
          <w:sz w:val="22"/>
          <w:szCs w:val="22"/>
        </w:rPr>
        <w:t xml:space="preserve">Świadczenia zdrowotne wykazane w sprawozdaniu z realizacji świadczeń muszą być zgodne ze sporządzanym przez Kierownika. </w:t>
      </w:r>
    </w:p>
    <w:p w14:paraId="2E383B1C" w14:textId="77777777" w:rsidR="0004414E" w:rsidRPr="0093153F" w:rsidRDefault="0004414E" w:rsidP="0004414E">
      <w:pPr>
        <w:pStyle w:val="Tekstpodstawowy"/>
        <w:widowControl/>
        <w:numPr>
          <w:ilvl w:val="0"/>
          <w:numId w:val="3"/>
        </w:numPr>
        <w:suppressAutoHyphens w:val="0"/>
        <w:ind w:left="284" w:hanging="284"/>
        <w:rPr>
          <w:sz w:val="22"/>
          <w:szCs w:val="22"/>
        </w:rPr>
      </w:pPr>
      <w:r w:rsidRPr="0093153F">
        <w:rPr>
          <w:sz w:val="22"/>
          <w:szCs w:val="22"/>
        </w:rPr>
        <w:t>Zapłata wynagrodzenia nastąpi w terminie do 21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3E406189" w14:textId="77777777" w:rsidR="0004414E" w:rsidRPr="0093153F" w:rsidRDefault="0004414E" w:rsidP="0004414E">
      <w:pPr>
        <w:pStyle w:val="Tekstpodstawowy"/>
        <w:widowControl/>
        <w:numPr>
          <w:ilvl w:val="0"/>
          <w:numId w:val="3"/>
        </w:numPr>
        <w:suppressAutoHyphens w:val="0"/>
        <w:ind w:left="284" w:hanging="284"/>
        <w:rPr>
          <w:sz w:val="22"/>
          <w:szCs w:val="22"/>
        </w:rPr>
      </w:pPr>
      <w:r w:rsidRPr="0093153F">
        <w:rPr>
          <w:sz w:val="22"/>
          <w:szCs w:val="22"/>
        </w:rPr>
        <w:t xml:space="preserve">Za dzień zapłaty uważa się dzień obciążenia rachunku bankowego Udzielającego zamówienia poleceniem przelewu wynagrodzenia. </w:t>
      </w:r>
    </w:p>
    <w:p w14:paraId="46EA9FBB" w14:textId="77777777" w:rsidR="0004414E" w:rsidRPr="0093153F" w:rsidRDefault="0004414E" w:rsidP="0004414E">
      <w:pPr>
        <w:pStyle w:val="Tekstpodstawowy"/>
        <w:widowControl/>
        <w:numPr>
          <w:ilvl w:val="0"/>
          <w:numId w:val="3"/>
        </w:numPr>
        <w:suppressAutoHyphens w:val="0"/>
        <w:ind w:left="284" w:hanging="284"/>
        <w:rPr>
          <w:sz w:val="22"/>
          <w:szCs w:val="22"/>
        </w:rPr>
      </w:pPr>
      <w:r w:rsidRPr="0093153F">
        <w:rPr>
          <w:sz w:val="22"/>
          <w:szCs w:val="22"/>
        </w:rPr>
        <w:t>Nie dotrzymanie terminu wypłacenia Wynagrodzenia upoważnia Przyjmującego zamówienie do dochodzenia odsetek w wysokości określonej obowiązującymi przepisami prawa.</w:t>
      </w:r>
    </w:p>
    <w:p w14:paraId="31FEB668" w14:textId="77777777" w:rsidR="0004414E" w:rsidRPr="0093153F" w:rsidRDefault="0004414E" w:rsidP="0004414E">
      <w:pPr>
        <w:pStyle w:val="Tekstpodstawowy"/>
        <w:widowControl/>
        <w:numPr>
          <w:ilvl w:val="0"/>
          <w:numId w:val="3"/>
        </w:numPr>
        <w:suppressAutoHyphens w:val="0"/>
        <w:ind w:left="284" w:hanging="284"/>
        <w:rPr>
          <w:sz w:val="22"/>
          <w:szCs w:val="22"/>
        </w:rPr>
      </w:pPr>
      <w:r w:rsidRPr="0093153F">
        <w:rPr>
          <w:sz w:val="22"/>
          <w:szCs w:val="22"/>
        </w:rPr>
        <w:t>Przyjmujący zamówienie samodzielnie dokonuje wszelkich rozliczeń z Zakładem Ubezpieczeń Społecznych i z Urzędem Skarbowym</w:t>
      </w:r>
      <w:r w:rsidRPr="0093153F">
        <w:rPr>
          <w:snapToGrid w:val="0"/>
          <w:sz w:val="22"/>
          <w:szCs w:val="22"/>
        </w:rPr>
        <w:t xml:space="preserve"> w zakresie opodatkowania przychodu wynikającego z Umowy</w:t>
      </w:r>
      <w:r w:rsidRPr="0093153F">
        <w:rPr>
          <w:sz w:val="22"/>
          <w:szCs w:val="22"/>
        </w:rPr>
        <w:t xml:space="preserve">. </w:t>
      </w:r>
    </w:p>
    <w:p w14:paraId="13A875B9" w14:textId="77777777" w:rsidR="0004414E" w:rsidRPr="0093153F" w:rsidRDefault="0004414E" w:rsidP="0004414E">
      <w:pPr>
        <w:pStyle w:val="Tekstpodstawowy"/>
        <w:jc w:val="center"/>
        <w:rPr>
          <w:b/>
          <w:bCs/>
          <w:sz w:val="22"/>
          <w:szCs w:val="22"/>
        </w:rPr>
      </w:pPr>
      <w:r w:rsidRPr="0093153F">
        <w:rPr>
          <w:b/>
          <w:bCs/>
          <w:sz w:val="22"/>
          <w:szCs w:val="22"/>
        </w:rPr>
        <w:t>§ 12</w:t>
      </w:r>
    </w:p>
    <w:p w14:paraId="40B8E7B0" w14:textId="77777777" w:rsidR="0004414E" w:rsidRPr="0093153F" w:rsidRDefault="0004414E" w:rsidP="0004414E">
      <w:pPr>
        <w:pStyle w:val="Tekstpodstawowy"/>
        <w:jc w:val="center"/>
        <w:rPr>
          <w:b/>
          <w:bCs/>
          <w:sz w:val="22"/>
          <w:szCs w:val="22"/>
        </w:rPr>
      </w:pPr>
      <w:r w:rsidRPr="0093153F">
        <w:rPr>
          <w:b/>
          <w:bCs/>
          <w:sz w:val="22"/>
          <w:szCs w:val="22"/>
        </w:rPr>
        <w:t>Ubezpieczenie odpowiedzialności cywilnej</w:t>
      </w:r>
    </w:p>
    <w:p w14:paraId="109D2E98" w14:textId="77777777" w:rsidR="0004414E" w:rsidRPr="0093153F" w:rsidRDefault="0004414E" w:rsidP="0004414E">
      <w:pPr>
        <w:numPr>
          <w:ilvl w:val="0"/>
          <w:numId w:val="6"/>
        </w:numPr>
        <w:tabs>
          <w:tab w:val="left" w:pos="0"/>
          <w:tab w:val="left" w:pos="284"/>
        </w:tabs>
        <w:ind w:left="284"/>
        <w:jc w:val="both"/>
        <w:rPr>
          <w:sz w:val="22"/>
          <w:szCs w:val="22"/>
        </w:rPr>
      </w:pPr>
      <w:r w:rsidRPr="0093153F">
        <w:rPr>
          <w:sz w:val="22"/>
          <w:szCs w:val="22"/>
        </w:rPr>
        <w:t xml:space="preserve">Przyjmujący zamówienie oraz osoby świadczące w jego imieniu świadczenia zdrowotne zobowiązane są do posiadania ubezpieczenia od odpowiedzialności cywilnej za szkody wyrządzone przy udzielaniu świadczeń zdrowotnych w ramach niniejszej umowy, przez jego działanie lub zaniechanie, na sumę ubezpieczenia określoną przez obowiązujące przepis prawa. </w:t>
      </w:r>
    </w:p>
    <w:p w14:paraId="79114705" w14:textId="77777777" w:rsidR="0004414E" w:rsidRPr="0093153F" w:rsidRDefault="0004414E" w:rsidP="0004414E">
      <w:pPr>
        <w:numPr>
          <w:ilvl w:val="0"/>
          <w:numId w:val="6"/>
        </w:numPr>
        <w:tabs>
          <w:tab w:val="left" w:pos="0"/>
          <w:tab w:val="left" w:pos="284"/>
        </w:tabs>
        <w:ind w:left="284" w:hanging="284"/>
        <w:jc w:val="both"/>
        <w:rPr>
          <w:sz w:val="22"/>
          <w:szCs w:val="22"/>
        </w:rPr>
      </w:pPr>
      <w:r w:rsidRPr="0093153F">
        <w:rPr>
          <w:sz w:val="22"/>
          <w:szCs w:val="22"/>
        </w:rPr>
        <w:t>Ubezpieczenie, o którym mowa w ust. 1 musi obejmować również odpowiedzialność cywilną z tytułu przeniesienia chorób zakaźnych w tym zakażenia wirusem HIV i WZW.</w:t>
      </w:r>
    </w:p>
    <w:p w14:paraId="26DE87CC" w14:textId="77777777" w:rsidR="0004414E" w:rsidRPr="0093153F" w:rsidRDefault="0004414E" w:rsidP="0004414E">
      <w:pPr>
        <w:numPr>
          <w:ilvl w:val="0"/>
          <w:numId w:val="6"/>
        </w:numPr>
        <w:tabs>
          <w:tab w:val="left" w:pos="0"/>
          <w:tab w:val="left" w:pos="284"/>
        </w:tabs>
        <w:ind w:left="284"/>
        <w:jc w:val="both"/>
        <w:rPr>
          <w:sz w:val="22"/>
          <w:szCs w:val="22"/>
        </w:rPr>
      </w:pPr>
      <w:r w:rsidRPr="0093153F">
        <w:rPr>
          <w:sz w:val="22"/>
          <w:szCs w:val="22"/>
        </w:rPr>
        <w:t>Przyjmujący zamówienie oraz osoby świadczące w jego imieniu świadczenia zdrowotne zobowiązane są do utrzymania ważnego ubezpieczenia od odpowiedzialności cywilnej i niezmniejszania jego zakresu oraz sumy przez cały czas obowiązywania niniejszej umowy.</w:t>
      </w:r>
    </w:p>
    <w:p w14:paraId="420C760D" w14:textId="77777777" w:rsidR="0004414E" w:rsidRPr="0093153F" w:rsidRDefault="0004414E" w:rsidP="0004414E">
      <w:pPr>
        <w:numPr>
          <w:ilvl w:val="0"/>
          <w:numId w:val="6"/>
        </w:numPr>
        <w:tabs>
          <w:tab w:val="left" w:pos="0"/>
          <w:tab w:val="left" w:pos="284"/>
        </w:tabs>
        <w:ind w:left="284" w:hanging="284"/>
        <w:jc w:val="both"/>
        <w:rPr>
          <w:sz w:val="22"/>
          <w:szCs w:val="22"/>
        </w:rPr>
      </w:pPr>
      <w:r w:rsidRPr="0093153F">
        <w:rPr>
          <w:sz w:val="22"/>
          <w:szCs w:val="22"/>
        </w:rPr>
        <w:t xml:space="preserve">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w:t>
      </w:r>
      <w:r w:rsidRPr="0093153F">
        <w:rPr>
          <w:sz w:val="22"/>
          <w:szCs w:val="22"/>
        </w:rPr>
        <w:lastRenderedPageBreak/>
        <w:t>umowy ubezpieczenia OC na okres krótszy niż okres obowiązywania niniejszej umowy – dostarczenia kopii opłaconej polisy potwierdzającej zawarcie umowy ubezpieczenia OC na kolejny okres najpóźniej ostatniego dnia obowiązywania umowy ubezpieczenia.</w:t>
      </w:r>
    </w:p>
    <w:p w14:paraId="73199B80" w14:textId="77777777" w:rsidR="0004414E" w:rsidRPr="0093153F" w:rsidRDefault="0004414E" w:rsidP="0004414E">
      <w:pPr>
        <w:numPr>
          <w:ilvl w:val="0"/>
          <w:numId w:val="6"/>
        </w:numPr>
        <w:tabs>
          <w:tab w:val="left" w:pos="0"/>
          <w:tab w:val="left" w:pos="284"/>
        </w:tabs>
        <w:ind w:left="284" w:hanging="284"/>
        <w:jc w:val="both"/>
        <w:rPr>
          <w:sz w:val="22"/>
          <w:szCs w:val="22"/>
        </w:rPr>
      </w:pPr>
      <w:r w:rsidRPr="0093153F">
        <w:rPr>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14:paraId="386F61FB" w14:textId="77777777" w:rsidR="0004414E" w:rsidRPr="0093153F" w:rsidRDefault="0004414E" w:rsidP="0004414E">
      <w:pPr>
        <w:tabs>
          <w:tab w:val="left" w:pos="396"/>
        </w:tabs>
        <w:ind w:left="426" w:hanging="426"/>
        <w:jc w:val="both"/>
        <w:rPr>
          <w:snapToGrid w:val="0"/>
          <w:sz w:val="22"/>
          <w:szCs w:val="22"/>
        </w:rPr>
      </w:pPr>
    </w:p>
    <w:p w14:paraId="240EA3FD" w14:textId="77777777" w:rsidR="0004414E" w:rsidRPr="0093153F" w:rsidRDefault="0004414E" w:rsidP="0004414E">
      <w:pPr>
        <w:tabs>
          <w:tab w:val="left" w:pos="396"/>
        </w:tabs>
        <w:ind w:left="426" w:hanging="426"/>
        <w:jc w:val="center"/>
        <w:rPr>
          <w:b/>
          <w:bCs/>
          <w:snapToGrid w:val="0"/>
          <w:sz w:val="22"/>
          <w:szCs w:val="22"/>
        </w:rPr>
      </w:pPr>
      <w:r w:rsidRPr="0093153F">
        <w:rPr>
          <w:b/>
          <w:bCs/>
          <w:snapToGrid w:val="0"/>
          <w:sz w:val="22"/>
          <w:szCs w:val="22"/>
        </w:rPr>
        <w:t>§ 13</w:t>
      </w:r>
    </w:p>
    <w:p w14:paraId="60B5F787" w14:textId="77777777" w:rsidR="0004414E" w:rsidRPr="0093153F" w:rsidRDefault="0004414E" w:rsidP="0004414E">
      <w:pPr>
        <w:tabs>
          <w:tab w:val="left" w:pos="396"/>
        </w:tabs>
        <w:ind w:left="426" w:hanging="426"/>
        <w:jc w:val="center"/>
        <w:rPr>
          <w:b/>
          <w:bCs/>
          <w:snapToGrid w:val="0"/>
          <w:sz w:val="22"/>
          <w:szCs w:val="22"/>
        </w:rPr>
      </w:pPr>
      <w:r w:rsidRPr="0093153F">
        <w:rPr>
          <w:b/>
          <w:bCs/>
          <w:snapToGrid w:val="0"/>
          <w:sz w:val="22"/>
          <w:szCs w:val="22"/>
        </w:rPr>
        <w:t>Odpowiedzialność odszkodowawcza</w:t>
      </w:r>
    </w:p>
    <w:p w14:paraId="3FE5CEFC" w14:textId="77777777" w:rsidR="0004414E" w:rsidRPr="0093153F" w:rsidRDefault="0004414E" w:rsidP="0004414E">
      <w:pPr>
        <w:pStyle w:val="Lista"/>
        <w:numPr>
          <w:ilvl w:val="0"/>
          <w:numId w:val="7"/>
        </w:numPr>
        <w:ind w:left="284" w:hanging="284"/>
        <w:rPr>
          <w:rFonts w:cs="Times New Roman"/>
          <w:sz w:val="22"/>
          <w:szCs w:val="22"/>
        </w:rPr>
      </w:pPr>
      <w:r w:rsidRPr="0093153F">
        <w:rPr>
          <w:rFonts w:cs="Times New Roman"/>
          <w:sz w:val="22"/>
          <w:szCs w:val="22"/>
        </w:rPr>
        <w:t xml:space="preserve">Odpowiedzialność za szkodę wyrządzoną przy udzielaniu świadczeń w zakresie udzielonego zamówienia ponoszą solidarnie Udzielający zamówienia i Przyjmujący zamówienie. </w:t>
      </w:r>
    </w:p>
    <w:p w14:paraId="6E426453" w14:textId="77777777" w:rsidR="0004414E" w:rsidRPr="0093153F" w:rsidRDefault="0004414E" w:rsidP="0004414E">
      <w:pPr>
        <w:pStyle w:val="Tekstpodstawowy"/>
        <w:widowControl/>
        <w:numPr>
          <w:ilvl w:val="0"/>
          <w:numId w:val="7"/>
        </w:numPr>
        <w:tabs>
          <w:tab w:val="left" w:pos="0"/>
          <w:tab w:val="left" w:pos="284"/>
        </w:tabs>
        <w:ind w:left="284" w:hanging="284"/>
        <w:rPr>
          <w:sz w:val="22"/>
          <w:szCs w:val="22"/>
        </w:rPr>
      </w:pPr>
      <w:r w:rsidRPr="0093153F">
        <w:rPr>
          <w:sz w:val="22"/>
          <w:szCs w:val="22"/>
        </w:rPr>
        <w:t>Przyjmujący Zamówienie ponosi odpowiedzialność za szkody powstałe w wyniku uszkodzenia lub zniszczenie mienia Udzielającego zamówienia, w tym aparatury lub sprzętu medycznego, o którym mowa w § 4 powstałe z winy Przyjmującego zamówienie na zasadach określonych w Kodeksie cywilnym.</w:t>
      </w:r>
    </w:p>
    <w:p w14:paraId="040FA8A3" w14:textId="77777777" w:rsidR="0004414E" w:rsidRPr="0093153F" w:rsidRDefault="0004414E" w:rsidP="0004414E">
      <w:pPr>
        <w:pStyle w:val="Tekstpodstawowy"/>
        <w:widowControl/>
        <w:numPr>
          <w:ilvl w:val="0"/>
          <w:numId w:val="7"/>
        </w:numPr>
        <w:tabs>
          <w:tab w:val="left" w:pos="0"/>
        </w:tabs>
        <w:suppressAutoHyphens w:val="0"/>
        <w:ind w:left="284" w:hanging="284"/>
        <w:rPr>
          <w:sz w:val="22"/>
          <w:szCs w:val="22"/>
        </w:rPr>
      </w:pPr>
      <w:r w:rsidRPr="0093153F">
        <w:rPr>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14:paraId="67C518A7" w14:textId="77777777" w:rsidR="0004414E" w:rsidRPr="0093153F" w:rsidRDefault="0004414E" w:rsidP="0004414E">
      <w:pPr>
        <w:pStyle w:val="Tekstpodstawowy"/>
        <w:widowControl/>
        <w:numPr>
          <w:ilvl w:val="0"/>
          <w:numId w:val="7"/>
        </w:numPr>
        <w:tabs>
          <w:tab w:val="left" w:pos="0"/>
        </w:tabs>
        <w:suppressAutoHyphens w:val="0"/>
        <w:ind w:left="284" w:hanging="284"/>
        <w:rPr>
          <w:rStyle w:val="Domylnaczcionkaakapitu0"/>
          <w:sz w:val="22"/>
          <w:szCs w:val="22"/>
        </w:rPr>
      </w:pPr>
      <w:bookmarkStart w:id="1" w:name="_Toc530475683"/>
      <w:r w:rsidRPr="0093153F">
        <w:rPr>
          <w:sz w:val="22"/>
          <w:szCs w:val="22"/>
        </w:rPr>
        <w:t xml:space="preserve">Żadna strona nie będzie ponosić odpowiedzialności za nie wywiązanie się ze swych zobowiązań lub niedotrzymanie warunków Umowy lub wystąpienia szkody z powodu wystąpienia </w:t>
      </w:r>
      <w:bookmarkEnd w:id="1"/>
      <w:r w:rsidRPr="0093153F">
        <w:rPr>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0F4FBBA7" w14:textId="77777777" w:rsidR="0004414E" w:rsidRPr="0093153F" w:rsidRDefault="0004414E" w:rsidP="0004414E">
      <w:pPr>
        <w:pStyle w:val="Lista"/>
        <w:tabs>
          <w:tab w:val="left" w:pos="0"/>
        </w:tabs>
        <w:rPr>
          <w:rStyle w:val="Domylnaczcionkaakapitu0"/>
          <w:rFonts w:cs="Times New Roman"/>
          <w:sz w:val="22"/>
          <w:szCs w:val="22"/>
        </w:rPr>
      </w:pPr>
    </w:p>
    <w:p w14:paraId="00DEA840" w14:textId="77777777" w:rsidR="0004414E" w:rsidRPr="0093153F" w:rsidRDefault="0004414E" w:rsidP="0004414E">
      <w:pPr>
        <w:pStyle w:val="Lista"/>
        <w:tabs>
          <w:tab w:val="left" w:pos="0"/>
        </w:tabs>
        <w:jc w:val="center"/>
        <w:rPr>
          <w:rStyle w:val="Domylnaczcionkaakapitu0"/>
          <w:rFonts w:cs="Times New Roman"/>
          <w:b/>
          <w:bCs/>
          <w:sz w:val="22"/>
          <w:szCs w:val="22"/>
        </w:rPr>
      </w:pPr>
      <w:r w:rsidRPr="0093153F">
        <w:rPr>
          <w:rStyle w:val="Domylnaczcionkaakapitu0"/>
          <w:rFonts w:cs="Times New Roman"/>
          <w:b/>
          <w:bCs/>
          <w:sz w:val="22"/>
          <w:szCs w:val="22"/>
        </w:rPr>
        <w:t>§ 14</w:t>
      </w:r>
    </w:p>
    <w:p w14:paraId="78E943A9" w14:textId="77777777" w:rsidR="0004414E" w:rsidRPr="0093153F" w:rsidRDefault="0004414E" w:rsidP="0004414E">
      <w:pPr>
        <w:pStyle w:val="Lista"/>
        <w:tabs>
          <w:tab w:val="left" w:pos="0"/>
        </w:tabs>
        <w:jc w:val="center"/>
        <w:rPr>
          <w:rStyle w:val="Domylnaczcionkaakapitu0"/>
          <w:rFonts w:cs="Times New Roman"/>
          <w:b/>
          <w:bCs/>
          <w:sz w:val="22"/>
          <w:szCs w:val="22"/>
        </w:rPr>
      </w:pPr>
      <w:r w:rsidRPr="0093153F">
        <w:rPr>
          <w:rStyle w:val="Domylnaczcionkaakapitu0"/>
          <w:rFonts w:cs="Times New Roman"/>
          <w:b/>
          <w:bCs/>
          <w:sz w:val="22"/>
          <w:szCs w:val="22"/>
        </w:rPr>
        <w:t>Kary umowne</w:t>
      </w:r>
    </w:p>
    <w:p w14:paraId="27D5B53D" w14:textId="77777777" w:rsidR="0004414E" w:rsidRPr="0093153F" w:rsidRDefault="0004414E" w:rsidP="0004414E">
      <w:pPr>
        <w:numPr>
          <w:ilvl w:val="3"/>
          <w:numId w:val="31"/>
        </w:numPr>
        <w:tabs>
          <w:tab w:val="clear" w:pos="0"/>
          <w:tab w:val="num" w:pos="284"/>
          <w:tab w:val="num" w:pos="2880"/>
        </w:tabs>
        <w:ind w:left="284" w:hanging="284"/>
        <w:jc w:val="both"/>
        <w:rPr>
          <w:sz w:val="22"/>
          <w:szCs w:val="22"/>
        </w:rPr>
      </w:pPr>
      <w:r w:rsidRPr="0093153F">
        <w:rPr>
          <w:sz w:val="22"/>
          <w:szCs w:val="22"/>
          <w:lang w:eastAsia="pl-PL"/>
        </w:rPr>
        <w:t xml:space="preserve">Przyjmujący zamówienie zobowiązany </w:t>
      </w:r>
      <w:r w:rsidRPr="0093153F">
        <w:rPr>
          <w:sz w:val="22"/>
          <w:szCs w:val="22"/>
        </w:rPr>
        <w:t xml:space="preserve">jest </w:t>
      </w:r>
      <w:r w:rsidRPr="0093153F">
        <w:rPr>
          <w:sz w:val="22"/>
          <w:szCs w:val="22"/>
          <w:lang w:eastAsia="pl-PL"/>
        </w:rPr>
        <w:t>do zapłaty na rzecz udzielającego zamówienie kar umownych w wysokości:</w:t>
      </w:r>
    </w:p>
    <w:p w14:paraId="4C96BA81" w14:textId="77777777" w:rsidR="0004414E" w:rsidRPr="0093153F" w:rsidRDefault="0004414E" w:rsidP="0004414E">
      <w:pPr>
        <w:widowControl w:val="0"/>
        <w:numPr>
          <w:ilvl w:val="0"/>
          <w:numId w:val="32"/>
        </w:numPr>
        <w:tabs>
          <w:tab w:val="left" w:pos="567"/>
        </w:tabs>
        <w:ind w:left="567" w:hanging="283"/>
        <w:jc w:val="both"/>
        <w:rPr>
          <w:sz w:val="22"/>
          <w:szCs w:val="22"/>
          <w:lang w:eastAsia="pl-PL"/>
        </w:rPr>
      </w:pPr>
      <w:r w:rsidRPr="0093153F">
        <w:rPr>
          <w:sz w:val="22"/>
          <w:szCs w:val="22"/>
          <w:lang w:eastAsia="pl-PL"/>
        </w:rPr>
        <w:t>20 % wartości faktury brutto za miesiąc bezpośrednio poprzedzający naliczenie kary umownej – za każdy dzień nieuzgodnionej przerwy w realizacji przedmiotu umowy;</w:t>
      </w:r>
    </w:p>
    <w:p w14:paraId="4D7DBC6E" w14:textId="77777777" w:rsidR="0004414E" w:rsidRPr="0093153F" w:rsidRDefault="0004414E" w:rsidP="0004414E">
      <w:pPr>
        <w:widowControl w:val="0"/>
        <w:numPr>
          <w:ilvl w:val="0"/>
          <w:numId w:val="32"/>
        </w:numPr>
        <w:tabs>
          <w:tab w:val="left" w:pos="567"/>
        </w:tabs>
        <w:ind w:left="567" w:hanging="283"/>
        <w:jc w:val="both"/>
        <w:rPr>
          <w:sz w:val="22"/>
          <w:szCs w:val="22"/>
          <w:lang w:eastAsia="pl-PL"/>
        </w:rPr>
      </w:pPr>
      <w:r w:rsidRPr="0093153F">
        <w:rPr>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93153F">
        <w:rPr>
          <w:sz w:val="22"/>
          <w:szCs w:val="22"/>
        </w:rPr>
        <w:t>;</w:t>
      </w:r>
    </w:p>
    <w:p w14:paraId="6BB2B26F" w14:textId="77777777" w:rsidR="0004414E" w:rsidRPr="0093153F" w:rsidRDefault="0004414E" w:rsidP="0004414E">
      <w:pPr>
        <w:widowControl w:val="0"/>
        <w:numPr>
          <w:ilvl w:val="0"/>
          <w:numId w:val="32"/>
        </w:numPr>
        <w:tabs>
          <w:tab w:val="left" w:pos="567"/>
        </w:tabs>
        <w:ind w:left="567" w:hanging="283"/>
        <w:jc w:val="both"/>
        <w:rPr>
          <w:sz w:val="22"/>
          <w:szCs w:val="22"/>
          <w:lang w:eastAsia="pl-PL"/>
        </w:rPr>
      </w:pPr>
      <w:r w:rsidRPr="0093153F">
        <w:rPr>
          <w:sz w:val="22"/>
          <w:szCs w:val="22"/>
        </w:rPr>
        <w:t xml:space="preserve">20 % </w:t>
      </w:r>
      <w:r w:rsidRPr="0093153F">
        <w:rPr>
          <w:sz w:val="22"/>
          <w:szCs w:val="22"/>
          <w:lang w:eastAsia="pl-PL"/>
        </w:rPr>
        <w:t xml:space="preserve">wartości faktury brutto za miesiąc bezpośrednio poprzedzający naliczenie kary umownej </w:t>
      </w:r>
      <w:r w:rsidRPr="0093153F">
        <w:rPr>
          <w:sz w:val="22"/>
          <w:szCs w:val="22"/>
        </w:rPr>
        <w:t>za każde stwierdzone naruszenie w przypadku:</w:t>
      </w:r>
      <w:r w:rsidRPr="0093153F">
        <w:rPr>
          <w:b/>
          <w:sz w:val="22"/>
          <w:szCs w:val="22"/>
        </w:rPr>
        <w:t xml:space="preserve"> </w:t>
      </w:r>
    </w:p>
    <w:p w14:paraId="41742A6F" w14:textId="77777777" w:rsidR="0004414E" w:rsidRPr="0093153F" w:rsidRDefault="0004414E" w:rsidP="0004414E">
      <w:pPr>
        <w:numPr>
          <w:ilvl w:val="0"/>
          <w:numId w:val="33"/>
        </w:numPr>
        <w:ind w:left="851" w:hanging="284"/>
        <w:jc w:val="both"/>
        <w:rPr>
          <w:sz w:val="22"/>
          <w:szCs w:val="22"/>
        </w:rPr>
      </w:pPr>
      <w:r w:rsidRPr="0093153F">
        <w:rPr>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208CC38F" w14:textId="77777777" w:rsidR="0004414E" w:rsidRPr="0093153F" w:rsidRDefault="0004414E" w:rsidP="0004414E">
      <w:pPr>
        <w:numPr>
          <w:ilvl w:val="0"/>
          <w:numId w:val="33"/>
        </w:numPr>
        <w:ind w:left="851" w:hanging="284"/>
        <w:jc w:val="both"/>
        <w:rPr>
          <w:sz w:val="22"/>
          <w:szCs w:val="22"/>
        </w:rPr>
      </w:pPr>
      <w:r w:rsidRPr="0093153F">
        <w:rPr>
          <w:sz w:val="22"/>
          <w:szCs w:val="22"/>
        </w:rPr>
        <w:t>każdorazowego przypadku nieudzielenia świadczenia w czasie i miejscu ustalonym w Umowie;</w:t>
      </w:r>
    </w:p>
    <w:p w14:paraId="5337199E" w14:textId="77777777" w:rsidR="0004414E" w:rsidRPr="0093153F" w:rsidRDefault="0004414E" w:rsidP="0004414E">
      <w:pPr>
        <w:numPr>
          <w:ilvl w:val="0"/>
          <w:numId w:val="33"/>
        </w:numPr>
        <w:ind w:left="851" w:hanging="284"/>
        <w:jc w:val="both"/>
        <w:rPr>
          <w:sz w:val="22"/>
          <w:szCs w:val="22"/>
        </w:rPr>
      </w:pPr>
      <w:r w:rsidRPr="0093153F">
        <w:rPr>
          <w:sz w:val="22"/>
          <w:szCs w:val="22"/>
        </w:rPr>
        <w:t>każdorazowego przypadku pobierania lub obciążania pacjentów kosztami udzielanych świadczeń;</w:t>
      </w:r>
    </w:p>
    <w:p w14:paraId="03DEA5FB" w14:textId="77777777" w:rsidR="0004414E" w:rsidRPr="0093153F" w:rsidRDefault="0004414E" w:rsidP="0004414E">
      <w:pPr>
        <w:numPr>
          <w:ilvl w:val="0"/>
          <w:numId w:val="33"/>
        </w:numPr>
        <w:ind w:left="851" w:hanging="284"/>
        <w:jc w:val="both"/>
        <w:rPr>
          <w:sz w:val="22"/>
          <w:szCs w:val="22"/>
        </w:rPr>
      </w:pPr>
      <w:r w:rsidRPr="0093153F">
        <w:rPr>
          <w:sz w:val="22"/>
          <w:szCs w:val="22"/>
        </w:rPr>
        <w:t>każdorazowego uniemożliwienia kontroli przeprowadzonej przez Udzielającego zamówienia, Narodowy Fundusz Zdrowia oraz inne uprawnione organy i podmioty;</w:t>
      </w:r>
    </w:p>
    <w:p w14:paraId="0F925106" w14:textId="77777777" w:rsidR="0004414E" w:rsidRPr="0093153F" w:rsidRDefault="0004414E" w:rsidP="0004414E">
      <w:pPr>
        <w:numPr>
          <w:ilvl w:val="0"/>
          <w:numId w:val="33"/>
        </w:numPr>
        <w:ind w:left="851" w:hanging="284"/>
        <w:jc w:val="both"/>
        <w:rPr>
          <w:sz w:val="22"/>
          <w:szCs w:val="22"/>
        </w:rPr>
      </w:pPr>
      <w:r w:rsidRPr="0093153F">
        <w:rPr>
          <w:sz w:val="22"/>
          <w:szCs w:val="22"/>
        </w:rPr>
        <w:t>niewykonania w wyznaczonym terminie zaleceń pokontrolnych;</w:t>
      </w:r>
    </w:p>
    <w:p w14:paraId="7B3B078D" w14:textId="77777777" w:rsidR="0004414E" w:rsidRPr="0093153F" w:rsidRDefault="0004414E" w:rsidP="0004414E">
      <w:pPr>
        <w:numPr>
          <w:ilvl w:val="0"/>
          <w:numId w:val="33"/>
        </w:numPr>
        <w:ind w:left="851" w:hanging="284"/>
        <w:jc w:val="both"/>
        <w:rPr>
          <w:sz w:val="22"/>
          <w:szCs w:val="22"/>
        </w:rPr>
      </w:pPr>
      <w:r w:rsidRPr="0093153F">
        <w:rPr>
          <w:sz w:val="22"/>
          <w:szCs w:val="22"/>
        </w:rPr>
        <w:t>każdorazowego przypadku nieuzasadnionej odmowy udzielenia świadczeń zdrowotnych;</w:t>
      </w:r>
    </w:p>
    <w:p w14:paraId="229DAB27" w14:textId="77777777" w:rsidR="0004414E" w:rsidRPr="0093153F" w:rsidRDefault="0004414E" w:rsidP="0004414E">
      <w:pPr>
        <w:numPr>
          <w:ilvl w:val="0"/>
          <w:numId w:val="33"/>
        </w:numPr>
        <w:ind w:left="851" w:hanging="284"/>
        <w:jc w:val="both"/>
        <w:rPr>
          <w:sz w:val="22"/>
          <w:szCs w:val="22"/>
        </w:rPr>
      </w:pPr>
      <w:r w:rsidRPr="0093153F">
        <w:rPr>
          <w:sz w:val="22"/>
          <w:szCs w:val="22"/>
        </w:rPr>
        <w:t>każdorazowego przypadku stwierdzenia nieprawidłowego prowadzenia dokumentacji medycznej;</w:t>
      </w:r>
    </w:p>
    <w:p w14:paraId="15BBC59F" w14:textId="77777777" w:rsidR="0004414E" w:rsidRPr="0093153F" w:rsidRDefault="0004414E" w:rsidP="0004414E">
      <w:pPr>
        <w:numPr>
          <w:ilvl w:val="0"/>
          <w:numId w:val="33"/>
        </w:numPr>
        <w:ind w:left="851" w:hanging="284"/>
        <w:jc w:val="both"/>
        <w:rPr>
          <w:sz w:val="22"/>
          <w:szCs w:val="22"/>
        </w:rPr>
      </w:pPr>
      <w:r w:rsidRPr="0093153F">
        <w:rPr>
          <w:sz w:val="22"/>
          <w:szCs w:val="22"/>
        </w:rPr>
        <w:t>każdorazowego stwierdzenia naruszenia aktów wewnętrznych obowiązujących u Udzielającego zamówienia;</w:t>
      </w:r>
    </w:p>
    <w:p w14:paraId="5F991F0E" w14:textId="77777777" w:rsidR="0004414E" w:rsidRPr="0093153F" w:rsidRDefault="0004414E" w:rsidP="0004414E">
      <w:pPr>
        <w:numPr>
          <w:ilvl w:val="0"/>
          <w:numId w:val="33"/>
        </w:numPr>
        <w:ind w:left="851" w:hanging="284"/>
        <w:jc w:val="both"/>
        <w:rPr>
          <w:sz w:val="22"/>
          <w:szCs w:val="22"/>
        </w:rPr>
      </w:pPr>
      <w:r w:rsidRPr="0093153F">
        <w:rPr>
          <w:sz w:val="22"/>
          <w:szCs w:val="22"/>
        </w:rPr>
        <w:t>nieuzasadnionej odmowy rozpoczęcia udzielania świadczeń zdrowotnych przed godziną zakończenia pracy w ramach danego stanowiska anestezjologicznego;</w:t>
      </w:r>
    </w:p>
    <w:p w14:paraId="10494211" w14:textId="77777777" w:rsidR="0004414E" w:rsidRPr="0093153F" w:rsidRDefault="0004414E" w:rsidP="0004414E">
      <w:pPr>
        <w:numPr>
          <w:ilvl w:val="3"/>
          <w:numId w:val="31"/>
        </w:numPr>
        <w:tabs>
          <w:tab w:val="clear" w:pos="0"/>
          <w:tab w:val="num" w:pos="284"/>
          <w:tab w:val="left" w:pos="426"/>
          <w:tab w:val="num" w:pos="2880"/>
        </w:tabs>
        <w:ind w:left="284" w:hanging="284"/>
        <w:jc w:val="both"/>
        <w:rPr>
          <w:sz w:val="22"/>
          <w:szCs w:val="22"/>
          <w:lang w:eastAsia="pl-PL"/>
        </w:rPr>
      </w:pPr>
      <w:r w:rsidRPr="0093153F">
        <w:rPr>
          <w:sz w:val="22"/>
          <w:szCs w:val="22"/>
          <w:lang w:eastAsia="pl-PL"/>
        </w:rPr>
        <w:t xml:space="preserve">Dodatkowo w razie nienależytego wykonania umowy z przyczyn leżących po stronie </w:t>
      </w:r>
      <w:r w:rsidRPr="0093153F">
        <w:rPr>
          <w:spacing w:val="-4"/>
          <w:sz w:val="22"/>
          <w:szCs w:val="22"/>
          <w:lang w:eastAsia="pl-PL"/>
        </w:rPr>
        <w:t xml:space="preserve">Przyjmującego zamówienie, Udzielający zamówienia ma prawo nałożenia na Przyjmującego zamówienie kary umownej w każdym stwierdzonym przypadku naruszenia przepisów prawa lub obowiązującej treści Umowy w </w:t>
      </w:r>
      <w:r w:rsidRPr="0093153F">
        <w:rPr>
          <w:spacing w:val="-4"/>
          <w:sz w:val="22"/>
          <w:szCs w:val="22"/>
          <w:lang w:eastAsia="pl-PL"/>
        </w:rPr>
        <w:lastRenderedPageBreak/>
        <w:t xml:space="preserve">wysokości 30 % wynagrodzenia </w:t>
      </w:r>
      <w:r w:rsidRPr="0093153F">
        <w:rPr>
          <w:sz w:val="22"/>
          <w:szCs w:val="22"/>
          <w:lang w:eastAsia="pl-PL"/>
        </w:rPr>
        <w:t>brutto za miesiąc bezpośrednio poprzedzający naliczenie kary</w:t>
      </w:r>
      <w:r w:rsidRPr="0093153F">
        <w:rPr>
          <w:spacing w:val="-4"/>
          <w:sz w:val="22"/>
          <w:szCs w:val="22"/>
          <w:lang w:eastAsia="pl-PL"/>
        </w:rPr>
        <w:t>, za każdy przypadek naruszenia.</w:t>
      </w:r>
    </w:p>
    <w:p w14:paraId="657841D1" w14:textId="77777777" w:rsidR="0004414E" w:rsidRPr="0093153F" w:rsidRDefault="0004414E" w:rsidP="0004414E">
      <w:pPr>
        <w:numPr>
          <w:ilvl w:val="3"/>
          <w:numId w:val="31"/>
        </w:numPr>
        <w:tabs>
          <w:tab w:val="clear" w:pos="0"/>
          <w:tab w:val="num" w:pos="284"/>
          <w:tab w:val="left" w:pos="426"/>
          <w:tab w:val="num" w:pos="2880"/>
        </w:tabs>
        <w:ind w:left="284" w:hanging="284"/>
        <w:jc w:val="both"/>
        <w:rPr>
          <w:sz w:val="22"/>
          <w:szCs w:val="22"/>
          <w:lang w:eastAsia="pl-PL"/>
        </w:rPr>
      </w:pPr>
      <w:r w:rsidRPr="0093153F">
        <w:rPr>
          <w:sz w:val="22"/>
          <w:szCs w:val="22"/>
          <w:lang w:eastAsia="pl-PL"/>
        </w:rPr>
        <w:t xml:space="preserve">Udzielający zamówienie ma prawo dochodzenia odszkodowania na zasadach ogólnych w razie poniesienia szkody przewyższającej wysokość zastrzeżonej kary umownej </w:t>
      </w:r>
    </w:p>
    <w:p w14:paraId="5181DF3E" w14:textId="77777777" w:rsidR="0004414E" w:rsidRPr="0093153F" w:rsidRDefault="0004414E" w:rsidP="0004414E">
      <w:pPr>
        <w:numPr>
          <w:ilvl w:val="3"/>
          <w:numId w:val="31"/>
        </w:numPr>
        <w:tabs>
          <w:tab w:val="clear" w:pos="0"/>
          <w:tab w:val="num" w:pos="284"/>
          <w:tab w:val="left" w:pos="426"/>
          <w:tab w:val="num" w:pos="2880"/>
        </w:tabs>
        <w:ind w:left="284" w:hanging="284"/>
        <w:jc w:val="both"/>
        <w:rPr>
          <w:sz w:val="22"/>
          <w:szCs w:val="22"/>
          <w:lang w:eastAsia="pl-PL"/>
        </w:rPr>
      </w:pPr>
      <w:r w:rsidRPr="0093153F">
        <w:rPr>
          <w:spacing w:val="-2"/>
          <w:sz w:val="22"/>
          <w:szCs w:val="22"/>
          <w:lang w:eastAsia="pl-PL"/>
        </w:rPr>
        <w:t>Przyjmujący zamówienie ponosi odpowiedzialność za niewykonanie, nienależyte i nieterminowe wykonanie obowiązków związanych z udzielaniem świadczeń wymienionych w § 1 Umowy.</w:t>
      </w:r>
    </w:p>
    <w:p w14:paraId="7E5E3213" w14:textId="77777777" w:rsidR="0004414E" w:rsidRPr="0093153F" w:rsidRDefault="0004414E" w:rsidP="0004414E">
      <w:pPr>
        <w:numPr>
          <w:ilvl w:val="3"/>
          <w:numId w:val="31"/>
        </w:numPr>
        <w:tabs>
          <w:tab w:val="clear" w:pos="0"/>
          <w:tab w:val="num" w:pos="284"/>
          <w:tab w:val="left" w:pos="426"/>
          <w:tab w:val="num" w:pos="2880"/>
        </w:tabs>
        <w:ind w:left="284" w:hanging="284"/>
        <w:jc w:val="both"/>
        <w:rPr>
          <w:sz w:val="22"/>
          <w:szCs w:val="22"/>
          <w:lang w:eastAsia="pl-PL"/>
        </w:rPr>
      </w:pPr>
      <w:r w:rsidRPr="0093153F">
        <w:rPr>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14:paraId="7EB3F9F6" w14:textId="77777777" w:rsidR="0004414E" w:rsidRPr="0093153F" w:rsidRDefault="0004414E" w:rsidP="0004414E">
      <w:pPr>
        <w:numPr>
          <w:ilvl w:val="3"/>
          <w:numId w:val="31"/>
        </w:numPr>
        <w:tabs>
          <w:tab w:val="clear" w:pos="0"/>
          <w:tab w:val="num" w:pos="284"/>
          <w:tab w:val="left" w:pos="426"/>
          <w:tab w:val="num" w:pos="2880"/>
        </w:tabs>
        <w:ind w:left="284" w:hanging="284"/>
        <w:jc w:val="both"/>
        <w:rPr>
          <w:sz w:val="22"/>
          <w:szCs w:val="22"/>
          <w:lang w:eastAsia="pl-PL"/>
        </w:rPr>
      </w:pPr>
      <w:r w:rsidRPr="0093153F">
        <w:rPr>
          <w:sz w:val="22"/>
          <w:szCs w:val="22"/>
          <w:shd w:val="clear" w:color="auto" w:fill="FFFFFF"/>
        </w:rPr>
        <w:t xml:space="preserve">Dodatkowo Udzielający zamówienia w razie niewykonania umowy z przyczyn leżących po stronie Przyjmującego zamówienie ma prawo nałożenia na Przyjmującego zamówienie kary umownej w wysokości </w:t>
      </w:r>
      <w:r w:rsidRPr="0093153F">
        <w:rPr>
          <w:sz w:val="22"/>
          <w:szCs w:val="22"/>
        </w:rPr>
        <w:t xml:space="preserve">30 </w:t>
      </w:r>
      <w:r w:rsidRPr="0093153F">
        <w:rPr>
          <w:sz w:val="22"/>
          <w:szCs w:val="22"/>
          <w:shd w:val="clear" w:color="auto" w:fill="FFFFFF"/>
        </w:rPr>
        <w:t xml:space="preserve">% wartości niezrealizowanego świadczenia zdrowotnego. </w:t>
      </w:r>
    </w:p>
    <w:p w14:paraId="59894455" w14:textId="77777777" w:rsidR="0004414E" w:rsidRPr="0093153F" w:rsidRDefault="0004414E" w:rsidP="0004414E">
      <w:pPr>
        <w:numPr>
          <w:ilvl w:val="3"/>
          <w:numId w:val="31"/>
        </w:numPr>
        <w:tabs>
          <w:tab w:val="clear" w:pos="0"/>
          <w:tab w:val="num" w:pos="284"/>
          <w:tab w:val="left" w:pos="426"/>
          <w:tab w:val="num" w:pos="2880"/>
        </w:tabs>
        <w:ind w:left="284" w:hanging="284"/>
        <w:jc w:val="both"/>
        <w:rPr>
          <w:sz w:val="22"/>
          <w:szCs w:val="22"/>
          <w:lang w:eastAsia="pl-PL"/>
        </w:rPr>
      </w:pPr>
      <w:r w:rsidRPr="0093153F">
        <w:rPr>
          <w:sz w:val="22"/>
          <w:szCs w:val="22"/>
          <w:shd w:val="clear" w:color="auto" w:fill="FFFFFF"/>
        </w:rPr>
        <w:t>Przyjmujący zamówienie wyraża zgodę na potrącenie kary umownej z wynagrodzenia Przyjmującego zamówienia.</w:t>
      </w:r>
    </w:p>
    <w:p w14:paraId="020F555D" w14:textId="77777777" w:rsidR="0004414E" w:rsidRPr="0093153F" w:rsidRDefault="0004414E" w:rsidP="0004414E">
      <w:pPr>
        <w:pStyle w:val="Tekstpodstawowy"/>
        <w:rPr>
          <w:sz w:val="22"/>
          <w:szCs w:val="22"/>
        </w:rPr>
      </w:pPr>
    </w:p>
    <w:p w14:paraId="214A7427" w14:textId="77777777" w:rsidR="0004414E" w:rsidRPr="0093153F" w:rsidRDefault="0004414E" w:rsidP="0004414E">
      <w:pPr>
        <w:pStyle w:val="Tekstpodstawowy"/>
        <w:jc w:val="center"/>
        <w:rPr>
          <w:b/>
          <w:bCs/>
          <w:sz w:val="22"/>
          <w:szCs w:val="22"/>
        </w:rPr>
      </w:pPr>
      <w:r w:rsidRPr="0093153F">
        <w:rPr>
          <w:b/>
          <w:bCs/>
          <w:sz w:val="22"/>
          <w:szCs w:val="22"/>
        </w:rPr>
        <w:t>§ 15</w:t>
      </w:r>
    </w:p>
    <w:p w14:paraId="4056CBD2" w14:textId="77777777" w:rsidR="0004414E" w:rsidRPr="0093153F" w:rsidRDefault="0004414E" w:rsidP="0004414E">
      <w:pPr>
        <w:pStyle w:val="Tekstpodstawowy"/>
        <w:jc w:val="center"/>
        <w:rPr>
          <w:b/>
          <w:bCs/>
          <w:sz w:val="22"/>
          <w:szCs w:val="22"/>
        </w:rPr>
      </w:pPr>
      <w:r w:rsidRPr="0093153F">
        <w:rPr>
          <w:b/>
          <w:bCs/>
          <w:sz w:val="22"/>
          <w:szCs w:val="22"/>
        </w:rPr>
        <w:t>Poufność, przetwarzanie danych osobowych</w:t>
      </w:r>
    </w:p>
    <w:p w14:paraId="5CD604FD" w14:textId="77777777" w:rsidR="0004414E" w:rsidRPr="0093153F" w:rsidRDefault="0004414E" w:rsidP="0004414E">
      <w:pPr>
        <w:pStyle w:val="Tekstpodstawowy"/>
        <w:widowControl/>
        <w:numPr>
          <w:ilvl w:val="0"/>
          <w:numId w:val="10"/>
        </w:numPr>
        <w:tabs>
          <w:tab w:val="num" w:pos="0"/>
        </w:tabs>
        <w:suppressAutoHyphens w:val="0"/>
        <w:ind w:left="426"/>
        <w:rPr>
          <w:sz w:val="22"/>
          <w:szCs w:val="22"/>
        </w:rPr>
      </w:pPr>
      <w:r w:rsidRPr="0093153F">
        <w:rPr>
          <w:sz w:val="22"/>
          <w:szCs w:val="22"/>
        </w:rPr>
        <w:t>Przyjmujący zamówienie zobowiązuje się do zachowania tajemnicy warunków Umowy oraz wszelkich informacji pozyskanych w związku z Umową.</w:t>
      </w:r>
    </w:p>
    <w:p w14:paraId="198A459D" w14:textId="77777777" w:rsidR="0004414E" w:rsidRPr="0093153F" w:rsidRDefault="0004414E" w:rsidP="0004414E">
      <w:pPr>
        <w:widowControl w:val="0"/>
        <w:numPr>
          <w:ilvl w:val="0"/>
          <w:numId w:val="10"/>
        </w:numPr>
        <w:overflowPunct w:val="0"/>
        <w:autoSpaceDE w:val="0"/>
        <w:autoSpaceDN w:val="0"/>
        <w:adjustRightInd w:val="0"/>
        <w:ind w:left="426"/>
        <w:jc w:val="both"/>
        <w:rPr>
          <w:sz w:val="22"/>
          <w:szCs w:val="22"/>
        </w:rPr>
      </w:pPr>
      <w:r w:rsidRPr="0093153F">
        <w:rPr>
          <w:sz w:val="22"/>
          <w:szCs w:val="22"/>
        </w:rPr>
        <w:t xml:space="preserve">W celu zapewnienia prawidłowej oraz należytej realizacji postanowień niniejszej umowy Udzielający zamówienia jako administrator danych powierza Przyjmującemu zamówienie przetwarzanie danych osobowych pacjentów objętych świadczeniami zdrowotnymi objętymi niniejszą umową, w szczególności imię, nazwisko, pesel, adres, dane o zdrowiu. Powierzenie, o którym mowa obowiązuje na czas związania niniejszą umową, w związku z czym wszelkie informacje o pacjentach mogą być przez Przyjmującego zamówienie użyte tylko w celu realizacji przedmiotu niniejszej umowy. </w:t>
      </w:r>
    </w:p>
    <w:p w14:paraId="689D5A7F" w14:textId="77777777" w:rsidR="0004414E" w:rsidRPr="0093153F" w:rsidRDefault="0004414E" w:rsidP="0004414E">
      <w:pPr>
        <w:widowControl w:val="0"/>
        <w:numPr>
          <w:ilvl w:val="0"/>
          <w:numId w:val="10"/>
        </w:numPr>
        <w:overflowPunct w:val="0"/>
        <w:autoSpaceDE w:val="0"/>
        <w:autoSpaceDN w:val="0"/>
        <w:adjustRightInd w:val="0"/>
        <w:ind w:left="426"/>
        <w:jc w:val="both"/>
        <w:rPr>
          <w:sz w:val="22"/>
          <w:szCs w:val="22"/>
        </w:rPr>
      </w:pPr>
      <w:r w:rsidRPr="0093153F">
        <w:rPr>
          <w:sz w:val="22"/>
          <w:szCs w:val="22"/>
        </w:rPr>
        <w:t>Poprzez przetwarzanie danych osobowych należy rozumieć wszelkie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7A59865" w14:textId="77777777" w:rsidR="0004414E" w:rsidRPr="0093153F" w:rsidRDefault="0004414E" w:rsidP="0004414E">
      <w:pPr>
        <w:widowControl w:val="0"/>
        <w:numPr>
          <w:ilvl w:val="0"/>
          <w:numId w:val="10"/>
        </w:numPr>
        <w:overflowPunct w:val="0"/>
        <w:autoSpaceDE w:val="0"/>
        <w:autoSpaceDN w:val="0"/>
        <w:adjustRightInd w:val="0"/>
        <w:ind w:left="426"/>
        <w:jc w:val="both"/>
        <w:rPr>
          <w:sz w:val="22"/>
          <w:szCs w:val="22"/>
        </w:rPr>
      </w:pPr>
      <w:r w:rsidRPr="0093153F">
        <w:rPr>
          <w:sz w:val="22"/>
          <w:szCs w:val="22"/>
        </w:rPr>
        <w:t>Naruszenie obowiązku, o którym mowa w ust. 1 powoduje odpowiedzialność Przyjmującego zamówienie za szkodę wyrządzoną Udzielającemu zamówienia oraz stanowi podstawę rozwiązania niniejszej umowy przez Udzielającego zamówienia bez zachowania okresu wypowiedzenia.</w:t>
      </w:r>
    </w:p>
    <w:p w14:paraId="26D447DD" w14:textId="77777777" w:rsidR="0004414E" w:rsidRPr="0093153F" w:rsidRDefault="0004414E" w:rsidP="0004414E">
      <w:pPr>
        <w:widowControl w:val="0"/>
        <w:numPr>
          <w:ilvl w:val="0"/>
          <w:numId w:val="10"/>
        </w:numPr>
        <w:overflowPunct w:val="0"/>
        <w:autoSpaceDE w:val="0"/>
        <w:autoSpaceDN w:val="0"/>
        <w:adjustRightInd w:val="0"/>
        <w:ind w:left="426"/>
        <w:jc w:val="both"/>
        <w:rPr>
          <w:sz w:val="22"/>
          <w:szCs w:val="22"/>
        </w:rPr>
      </w:pPr>
      <w:r w:rsidRPr="0093153F">
        <w:rPr>
          <w:sz w:val="22"/>
          <w:szCs w:val="22"/>
        </w:rPr>
        <w:t>Przyjmujący zamówienie świadomie oraz wyraźnie oświadcza, że wyraża zgodę na przetwarzanie danych osobowych przez Udzielającego zamówienia w celu realizacji niniejszej umowy.</w:t>
      </w:r>
    </w:p>
    <w:p w14:paraId="38D5B5CA" w14:textId="77777777" w:rsidR="0004414E" w:rsidRPr="0093153F" w:rsidRDefault="0004414E" w:rsidP="0004414E">
      <w:pPr>
        <w:widowControl w:val="0"/>
        <w:numPr>
          <w:ilvl w:val="0"/>
          <w:numId w:val="10"/>
        </w:numPr>
        <w:overflowPunct w:val="0"/>
        <w:autoSpaceDE w:val="0"/>
        <w:autoSpaceDN w:val="0"/>
        <w:adjustRightInd w:val="0"/>
        <w:ind w:left="426"/>
        <w:jc w:val="both"/>
        <w:rPr>
          <w:sz w:val="22"/>
          <w:szCs w:val="22"/>
        </w:rPr>
      </w:pPr>
      <w:r w:rsidRPr="0093153F">
        <w:rPr>
          <w:sz w:val="22"/>
          <w:szCs w:val="22"/>
        </w:rPr>
        <w:t>Udzielający zamówienia oświadcza, że w ramach swoich obowiązków zabezpiecza dostęp do zbieranych i przetwarzanych danych osobowych zgodnie z RODO i innymi przepisami prawa powszechnie obowiązującego.</w:t>
      </w:r>
    </w:p>
    <w:p w14:paraId="79ABCB50" w14:textId="77777777" w:rsidR="0004414E" w:rsidRPr="0093153F" w:rsidRDefault="0004414E" w:rsidP="0004414E">
      <w:pPr>
        <w:widowControl w:val="0"/>
        <w:numPr>
          <w:ilvl w:val="0"/>
          <w:numId w:val="10"/>
        </w:numPr>
        <w:overflowPunct w:val="0"/>
        <w:autoSpaceDE w:val="0"/>
        <w:autoSpaceDN w:val="0"/>
        <w:adjustRightInd w:val="0"/>
        <w:ind w:left="426"/>
        <w:jc w:val="both"/>
        <w:rPr>
          <w:sz w:val="22"/>
          <w:szCs w:val="22"/>
        </w:rPr>
      </w:pPr>
      <w:r w:rsidRPr="0093153F">
        <w:rPr>
          <w:sz w:val="22"/>
          <w:szCs w:val="22"/>
        </w:rPr>
        <w:t>Dane osobowe niezbędne do realizacji niniejszej umowy przekazane przez Przyjmującego zamówienie Udzielający zamówienia przetwarza w celu realizacji niniejszej umowy, ewentualnego dochodzenia lub obrony roszczeń, a także w celu uczestnictwa w obrocie gospodarczym oraz realizacji obowiązków wynikających z przepisów prawa powszechnie obowiązującego. Dane te będą przetwarzane przez czas wynikający z celu, lecz nie dłużej niż wymagają tego przepisy prawa.</w:t>
      </w:r>
    </w:p>
    <w:p w14:paraId="4EA3C076" w14:textId="77777777" w:rsidR="0004414E" w:rsidRPr="0093153F" w:rsidRDefault="0004414E" w:rsidP="0004414E">
      <w:pPr>
        <w:widowControl w:val="0"/>
        <w:numPr>
          <w:ilvl w:val="0"/>
          <w:numId w:val="10"/>
        </w:numPr>
        <w:overflowPunct w:val="0"/>
        <w:autoSpaceDE w:val="0"/>
        <w:autoSpaceDN w:val="0"/>
        <w:adjustRightInd w:val="0"/>
        <w:ind w:left="426"/>
        <w:jc w:val="both"/>
        <w:rPr>
          <w:sz w:val="22"/>
          <w:szCs w:val="22"/>
        </w:rPr>
      </w:pPr>
      <w:r w:rsidRPr="0093153F">
        <w:rPr>
          <w:sz w:val="22"/>
          <w:szCs w:val="22"/>
        </w:rPr>
        <w:t>Udzielający zamówienia trwale usuwa dane, kiedy ich dalsze przetwarzanie nie będzie konieczne albo kiedy dane nie są niezbędne do realizacji celu wskazanego w ust. 3.</w:t>
      </w:r>
    </w:p>
    <w:p w14:paraId="7B1B4734" w14:textId="77777777" w:rsidR="0004414E" w:rsidRPr="0093153F" w:rsidRDefault="0004414E" w:rsidP="0004414E">
      <w:pPr>
        <w:widowControl w:val="0"/>
        <w:numPr>
          <w:ilvl w:val="0"/>
          <w:numId w:val="10"/>
        </w:numPr>
        <w:overflowPunct w:val="0"/>
        <w:autoSpaceDE w:val="0"/>
        <w:autoSpaceDN w:val="0"/>
        <w:adjustRightInd w:val="0"/>
        <w:ind w:left="426"/>
        <w:jc w:val="both"/>
        <w:rPr>
          <w:sz w:val="22"/>
          <w:szCs w:val="22"/>
        </w:rPr>
      </w:pPr>
      <w:r w:rsidRPr="0093153F">
        <w:rPr>
          <w:sz w:val="22"/>
          <w:szCs w:val="22"/>
        </w:rPr>
        <w:t>Udzielający zamówienia informuje niniejszym Przyjmującego zamówienie, że jest on uprawniony do: dostępu do swoich danych osobowych, sprostowania swoich danych osobowych lub ich uzupełnienia, żądania usunięcia swoich danych osobowych, żądania ograniczenia przetwarzania swoich danych osobowych, przenoszenia swoich danych osobowych, wniesienia skargi do polskiego organu nadzoru, cofnięcia w dowolnym momencie zgody na przetwarzanie swoich danych osobowych, z tym zastrzeżeniem, iż prawo do usunięcia danych osobowych nie przysługuje, o ile przetwarzanie będzie konieczne dla realizacji niniejszej umowy, w tym do ustalenia, dochodzenia lub obrony roszczeń. Przyjmujący zamówienie winien zgłosić żądanie do Udzielającego zamówienia w formie pisemnej albo za pośrednictwem poczty elektronicznej.</w:t>
      </w:r>
    </w:p>
    <w:p w14:paraId="60879C03" w14:textId="77777777" w:rsidR="0004414E" w:rsidRPr="0093153F" w:rsidRDefault="0004414E" w:rsidP="0004414E">
      <w:pPr>
        <w:widowControl w:val="0"/>
        <w:numPr>
          <w:ilvl w:val="0"/>
          <w:numId w:val="10"/>
        </w:numPr>
        <w:overflowPunct w:val="0"/>
        <w:autoSpaceDE w:val="0"/>
        <w:autoSpaceDN w:val="0"/>
        <w:adjustRightInd w:val="0"/>
        <w:ind w:left="426"/>
        <w:jc w:val="both"/>
        <w:rPr>
          <w:sz w:val="22"/>
          <w:szCs w:val="22"/>
        </w:rPr>
      </w:pPr>
      <w:r w:rsidRPr="0093153F">
        <w:rPr>
          <w:sz w:val="22"/>
          <w:szCs w:val="22"/>
        </w:rPr>
        <w:t>Pozyskiwane dane osobowe przez Udzielającego zamówienia mają charakter zwykłych danych osobowych.</w:t>
      </w:r>
    </w:p>
    <w:p w14:paraId="4D78FE53" w14:textId="77777777" w:rsidR="0004414E" w:rsidRPr="0093153F" w:rsidRDefault="0004414E" w:rsidP="0004414E">
      <w:pPr>
        <w:widowControl w:val="0"/>
        <w:numPr>
          <w:ilvl w:val="0"/>
          <w:numId w:val="10"/>
        </w:numPr>
        <w:overflowPunct w:val="0"/>
        <w:autoSpaceDE w:val="0"/>
        <w:autoSpaceDN w:val="0"/>
        <w:adjustRightInd w:val="0"/>
        <w:ind w:left="426"/>
        <w:jc w:val="both"/>
        <w:rPr>
          <w:sz w:val="22"/>
          <w:szCs w:val="22"/>
        </w:rPr>
      </w:pPr>
      <w:r w:rsidRPr="0093153F">
        <w:rPr>
          <w:sz w:val="22"/>
          <w:szCs w:val="22"/>
        </w:rPr>
        <w:lastRenderedPageBreak/>
        <w:t>Udzielający zamówienia oświadcza, że dane osobowe Przyjmującego zamówienie będzie przekazywała pracownikom, podmiotom współpracującym oraz uprawnionym organom w zakresie wynikającym z przepisów prawa powszechnie obowiązującego.</w:t>
      </w:r>
    </w:p>
    <w:p w14:paraId="35C18AD2" w14:textId="77777777" w:rsidR="0004414E" w:rsidRPr="0093153F" w:rsidRDefault="0004414E" w:rsidP="0004414E">
      <w:pPr>
        <w:widowControl w:val="0"/>
        <w:numPr>
          <w:ilvl w:val="0"/>
          <w:numId w:val="10"/>
        </w:numPr>
        <w:overflowPunct w:val="0"/>
        <w:autoSpaceDE w:val="0"/>
        <w:autoSpaceDN w:val="0"/>
        <w:adjustRightInd w:val="0"/>
        <w:ind w:left="426"/>
        <w:jc w:val="both"/>
        <w:rPr>
          <w:sz w:val="22"/>
          <w:szCs w:val="22"/>
        </w:rPr>
      </w:pPr>
      <w:r w:rsidRPr="0093153F">
        <w:rPr>
          <w:sz w:val="22"/>
          <w:szCs w:val="22"/>
        </w:rPr>
        <w:t xml:space="preserve">Udzielający zamówienia informuje, że dane osobowe Przyjmującego zamówienie pozyskuje bezpośrednio od niego, a w razie potrzeby także ze źródeł ogólnodostępnych, jak </w:t>
      </w:r>
      <w:proofErr w:type="spellStart"/>
      <w:r w:rsidRPr="0093153F">
        <w:rPr>
          <w:sz w:val="22"/>
          <w:szCs w:val="22"/>
        </w:rPr>
        <w:t>CEiDG</w:t>
      </w:r>
      <w:proofErr w:type="spellEnd"/>
      <w:r w:rsidRPr="0093153F">
        <w:rPr>
          <w:sz w:val="22"/>
          <w:szCs w:val="22"/>
        </w:rPr>
        <w:t>/KRS.</w:t>
      </w:r>
    </w:p>
    <w:p w14:paraId="5CF77DDE" w14:textId="77777777" w:rsidR="0004414E" w:rsidRPr="0093153F" w:rsidRDefault="0004414E" w:rsidP="0004414E">
      <w:pPr>
        <w:pStyle w:val="Tekstpodstawowy"/>
        <w:jc w:val="center"/>
        <w:rPr>
          <w:b/>
          <w:bCs/>
          <w:sz w:val="22"/>
          <w:szCs w:val="22"/>
        </w:rPr>
      </w:pPr>
    </w:p>
    <w:p w14:paraId="1DA496DA" w14:textId="77777777" w:rsidR="0004414E" w:rsidRPr="0093153F" w:rsidRDefault="0004414E" w:rsidP="0004414E">
      <w:pPr>
        <w:pStyle w:val="Tekstpodstawowy"/>
        <w:jc w:val="center"/>
        <w:rPr>
          <w:b/>
          <w:bCs/>
          <w:sz w:val="22"/>
          <w:szCs w:val="22"/>
        </w:rPr>
      </w:pPr>
      <w:r w:rsidRPr="0093153F">
        <w:rPr>
          <w:b/>
          <w:bCs/>
          <w:sz w:val="22"/>
          <w:szCs w:val="22"/>
        </w:rPr>
        <w:t>§ 16</w:t>
      </w:r>
    </w:p>
    <w:p w14:paraId="4E3BDD92" w14:textId="77777777" w:rsidR="0004414E" w:rsidRPr="0093153F" w:rsidRDefault="0004414E" w:rsidP="0004414E">
      <w:pPr>
        <w:pStyle w:val="Tekstpodstawowy"/>
        <w:jc w:val="center"/>
        <w:rPr>
          <w:b/>
          <w:bCs/>
          <w:sz w:val="22"/>
          <w:szCs w:val="22"/>
        </w:rPr>
      </w:pPr>
      <w:r w:rsidRPr="0093153F">
        <w:rPr>
          <w:b/>
          <w:bCs/>
          <w:sz w:val="22"/>
          <w:szCs w:val="22"/>
        </w:rPr>
        <w:t>Okres obowiązywania umowy</w:t>
      </w:r>
    </w:p>
    <w:p w14:paraId="69B0029A" w14:textId="77777777" w:rsidR="0004414E" w:rsidRPr="0093153F" w:rsidRDefault="0004414E" w:rsidP="0004414E">
      <w:pPr>
        <w:pStyle w:val="Tekstpodstawowy"/>
        <w:rPr>
          <w:sz w:val="22"/>
          <w:szCs w:val="22"/>
        </w:rPr>
      </w:pPr>
      <w:r w:rsidRPr="0093153F">
        <w:rPr>
          <w:sz w:val="22"/>
          <w:szCs w:val="22"/>
        </w:rPr>
        <w:t>Umowa zostaje zawarta na czas określony od …………………...  do ……………………...</w:t>
      </w:r>
    </w:p>
    <w:p w14:paraId="2060C29C" w14:textId="77777777" w:rsidR="0004414E" w:rsidRPr="0093153F" w:rsidRDefault="0004414E" w:rsidP="0004414E">
      <w:pPr>
        <w:pStyle w:val="Tekstpodstawowy"/>
        <w:rPr>
          <w:sz w:val="22"/>
          <w:szCs w:val="22"/>
        </w:rPr>
      </w:pPr>
    </w:p>
    <w:p w14:paraId="3B16AD65" w14:textId="77777777" w:rsidR="0004414E" w:rsidRPr="0093153F" w:rsidRDefault="0004414E" w:rsidP="0004414E">
      <w:pPr>
        <w:pStyle w:val="Tekstpodstawowy"/>
        <w:jc w:val="center"/>
        <w:rPr>
          <w:b/>
          <w:bCs/>
          <w:sz w:val="22"/>
          <w:szCs w:val="22"/>
        </w:rPr>
      </w:pPr>
      <w:r w:rsidRPr="0093153F">
        <w:rPr>
          <w:b/>
          <w:bCs/>
          <w:sz w:val="22"/>
          <w:szCs w:val="22"/>
        </w:rPr>
        <w:t>§ 17</w:t>
      </w:r>
    </w:p>
    <w:p w14:paraId="7006C38C" w14:textId="77777777" w:rsidR="0004414E" w:rsidRPr="0093153F" w:rsidRDefault="0004414E" w:rsidP="0004414E">
      <w:pPr>
        <w:pStyle w:val="Tekstpodstawowy"/>
        <w:jc w:val="center"/>
        <w:rPr>
          <w:b/>
          <w:bCs/>
          <w:sz w:val="22"/>
          <w:szCs w:val="22"/>
        </w:rPr>
      </w:pPr>
      <w:r w:rsidRPr="0093153F">
        <w:rPr>
          <w:b/>
          <w:bCs/>
          <w:sz w:val="22"/>
          <w:szCs w:val="22"/>
        </w:rPr>
        <w:t>Rozwiązanie umowy</w:t>
      </w:r>
    </w:p>
    <w:p w14:paraId="4E88B31E" w14:textId="1243E682" w:rsidR="0004414E" w:rsidRPr="0093153F" w:rsidRDefault="0004414E" w:rsidP="0004414E">
      <w:pPr>
        <w:pStyle w:val="Tekstpodstawowy"/>
        <w:widowControl/>
        <w:numPr>
          <w:ilvl w:val="0"/>
          <w:numId w:val="17"/>
        </w:numPr>
        <w:suppressAutoHyphens w:val="0"/>
        <w:autoSpaceDN w:val="0"/>
        <w:ind w:left="284" w:hanging="284"/>
        <w:rPr>
          <w:sz w:val="22"/>
          <w:szCs w:val="22"/>
        </w:rPr>
      </w:pPr>
      <w:r w:rsidRPr="0093153F">
        <w:rPr>
          <w:sz w:val="22"/>
          <w:szCs w:val="22"/>
        </w:rPr>
        <w:t xml:space="preserve">Udzielający zamówienia ma prawo do rozwiązania umowy ze skutkiem natychmiastowym, bez zachowania okresu wypowiedzenia w </w:t>
      </w:r>
      <w:r w:rsidR="00C44041" w:rsidRPr="0093153F">
        <w:rPr>
          <w:sz w:val="22"/>
          <w:szCs w:val="22"/>
        </w:rPr>
        <w:t>przypadku,</w:t>
      </w:r>
      <w:r w:rsidRPr="0093153F">
        <w:rPr>
          <w:sz w:val="22"/>
          <w:szCs w:val="22"/>
        </w:rPr>
        <w:t xml:space="preserve"> gdy Przyjmujący zamówienie dopuścił się rażącego naruszenia istotnych postanowień umowy, a w szczególności:</w:t>
      </w:r>
    </w:p>
    <w:p w14:paraId="6D4C570B" w14:textId="77777777" w:rsidR="0004414E" w:rsidRPr="0093153F" w:rsidRDefault="0004414E" w:rsidP="0004414E">
      <w:pPr>
        <w:pStyle w:val="Tekstpodstawowy"/>
        <w:widowControl/>
        <w:numPr>
          <w:ilvl w:val="0"/>
          <w:numId w:val="18"/>
        </w:numPr>
        <w:suppressAutoHyphens w:val="0"/>
        <w:autoSpaceDN w:val="0"/>
        <w:rPr>
          <w:sz w:val="22"/>
          <w:szCs w:val="22"/>
        </w:rPr>
      </w:pPr>
      <w:r w:rsidRPr="0093153F">
        <w:rPr>
          <w:sz w:val="22"/>
          <w:szCs w:val="22"/>
        </w:rPr>
        <w:t xml:space="preserve">został tymczasowo aresztowany; </w:t>
      </w:r>
    </w:p>
    <w:p w14:paraId="24B43656" w14:textId="77777777" w:rsidR="0004414E" w:rsidRPr="0093153F" w:rsidRDefault="0004414E" w:rsidP="0004414E">
      <w:pPr>
        <w:pStyle w:val="Tekstpodstawowy"/>
        <w:widowControl/>
        <w:numPr>
          <w:ilvl w:val="0"/>
          <w:numId w:val="18"/>
        </w:numPr>
        <w:suppressAutoHyphens w:val="0"/>
        <w:autoSpaceDN w:val="0"/>
        <w:rPr>
          <w:sz w:val="22"/>
          <w:szCs w:val="22"/>
        </w:rPr>
      </w:pPr>
      <w:r w:rsidRPr="0093153F">
        <w:rPr>
          <w:sz w:val="22"/>
          <w:szCs w:val="22"/>
        </w:rPr>
        <w:t>utracił uprawnienia do wykonywania zawodu lub został w tych uprawnieniach zawieszony przez organ uprawniony lub został skazany prawomocnym wyrokiem sądu w związku z wykonywanym zawodem;</w:t>
      </w:r>
    </w:p>
    <w:p w14:paraId="3095461A" w14:textId="77777777" w:rsidR="0004414E" w:rsidRPr="0093153F" w:rsidRDefault="0004414E" w:rsidP="0004414E">
      <w:pPr>
        <w:widowControl w:val="0"/>
        <w:numPr>
          <w:ilvl w:val="0"/>
          <w:numId w:val="18"/>
        </w:numPr>
        <w:shd w:val="clear" w:color="auto" w:fill="FFFFFF"/>
        <w:tabs>
          <w:tab w:val="left" w:pos="720"/>
        </w:tabs>
        <w:autoSpaceDE w:val="0"/>
        <w:jc w:val="both"/>
        <w:rPr>
          <w:sz w:val="22"/>
          <w:szCs w:val="22"/>
        </w:rPr>
      </w:pPr>
      <w:r w:rsidRPr="0093153F">
        <w:rPr>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69AF2A83" w14:textId="77777777" w:rsidR="0004414E" w:rsidRPr="0093153F" w:rsidRDefault="0004414E" w:rsidP="0004414E">
      <w:pPr>
        <w:pStyle w:val="NormalnyWeb"/>
        <w:widowControl/>
        <w:numPr>
          <w:ilvl w:val="0"/>
          <w:numId w:val="18"/>
        </w:numPr>
        <w:suppressAutoHyphens w:val="0"/>
        <w:overflowPunct/>
        <w:autoSpaceDE/>
        <w:adjustRightInd/>
        <w:spacing w:before="0" w:after="0"/>
        <w:jc w:val="both"/>
        <w:rPr>
          <w:sz w:val="22"/>
          <w:szCs w:val="22"/>
        </w:rPr>
      </w:pPr>
      <w:r w:rsidRPr="0093153F">
        <w:rPr>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7FFEBFF9" w14:textId="77777777" w:rsidR="0004414E" w:rsidRPr="0093153F" w:rsidRDefault="0004414E" w:rsidP="0004414E">
      <w:pPr>
        <w:pStyle w:val="NormalnyWeb"/>
        <w:widowControl/>
        <w:numPr>
          <w:ilvl w:val="0"/>
          <w:numId w:val="18"/>
        </w:numPr>
        <w:suppressAutoHyphens w:val="0"/>
        <w:overflowPunct/>
        <w:autoSpaceDE/>
        <w:adjustRightInd/>
        <w:spacing w:before="0" w:after="0"/>
        <w:jc w:val="both"/>
        <w:rPr>
          <w:sz w:val="22"/>
          <w:szCs w:val="22"/>
        </w:rPr>
      </w:pPr>
      <w:r w:rsidRPr="0093153F">
        <w:rPr>
          <w:sz w:val="22"/>
          <w:szCs w:val="22"/>
        </w:rPr>
        <w:t>udzielał świadczeń w stanie po spożyciu alkoholu i w stanie nietrzeźwym,</w:t>
      </w:r>
    </w:p>
    <w:p w14:paraId="6B17B23C" w14:textId="77777777" w:rsidR="0004414E" w:rsidRPr="0093153F" w:rsidRDefault="0004414E" w:rsidP="0004414E">
      <w:pPr>
        <w:pStyle w:val="NormalnyWeb"/>
        <w:widowControl/>
        <w:numPr>
          <w:ilvl w:val="0"/>
          <w:numId w:val="18"/>
        </w:numPr>
        <w:suppressAutoHyphens w:val="0"/>
        <w:overflowPunct/>
        <w:autoSpaceDE/>
        <w:adjustRightInd/>
        <w:spacing w:before="0" w:after="0"/>
        <w:jc w:val="both"/>
        <w:rPr>
          <w:sz w:val="22"/>
          <w:szCs w:val="22"/>
        </w:rPr>
      </w:pPr>
      <w:r w:rsidRPr="0093153F">
        <w:rPr>
          <w:sz w:val="22"/>
          <w:szCs w:val="22"/>
        </w:rPr>
        <w:t xml:space="preserve">odmówił poddania się kontroli realizacji umowy lub przeprowadzenia niezbędnych czynności kontrolnych, </w:t>
      </w:r>
    </w:p>
    <w:p w14:paraId="071D8E87" w14:textId="77777777" w:rsidR="0004414E" w:rsidRPr="0093153F" w:rsidRDefault="0004414E" w:rsidP="0004414E">
      <w:pPr>
        <w:pStyle w:val="NormalnyWeb"/>
        <w:widowControl/>
        <w:numPr>
          <w:ilvl w:val="0"/>
          <w:numId w:val="18"/>
        </w:numPr>
        <w:suppressAutoHyphens w:val="0"/>
        <w:overflowPunct/>
        <w:autoSpaceDE/>
        <w:adjustRightInd/>
        <w:spacing w:before="0" w:after="0"/>
        <w:jc w:val="both"/>
        <w:rPr>
          <w:sz w:val="22"/>
          <w:szCs w:val="22"/>
        </w:rPr>
      </w:pPr>
      <w:r w:rsidRPr="0093153F">
        <w:rPr>
          <w:sz w:val="22"/>
          <w:szCs w:val="22"/>
        </w:rPr>
        <w:t xml:space="preserve">pobierał nienależne </w:t>
      </w:r>
      <w:r w:rsidRPr="0093153F">
        <w:rPr>
          <w:rStyle w:val="Uwydatnienie"/>
          <w:sz w:val="22"/>
          <w:szCs w:val="22"/>
        </w:rPr>
        <w:t>opłaty</w:t>
      </w:r>
      <w:r w:rsidRPr="0093153F">
        <w:rPr>
          <w:sz w:val="22"/>
          <w:szCs w:val="22"/>
        </w:rPr>
        <w:t xml:space="preserve"> od ubezpieczonych za świadczenia zdrowotne,</w:t>
      </w:r>
    </w:p>
    <w:p w14:paraId="13F185B8" w14:textId="77777777" w:rsidR="0004414E" w:rsidRPr="0093153F" w:rsidRDefault="0004414E" w:rsidP="0004414E">
      <w:pPr>
        <w:pStyle w:val="NormalnyWeb"/>
        <w:widowControl/>
        <w:numPr>
          <w:ilvl w:val="0"/>
          <w:numId w:val="18"/>
        </w:numPr>
        <w:suppressAutoHyphens w:val="0"/>
        <w:overflowPunct/>
        <w:autoSpaceDE/>
        <w:adjustRightInd/>
        <w:spacing w:before="0" w:after="0"/>
        <w:jc w:val="both"/>
        <w:rPr>
          <w:color w:val="000000"/>
          <w:sz w:val="22"/>
          <w:szCs w:val="22"/>
        </w:rPr>
      </w:pPr>
      <w:r w:rsidRPr="0093153F">
        <w:rPr>
          <w:color w:val="000000"/>
          <w:sz w:val="22"/>
          <w:szCs w:val="22"/>
        </w:rPr>
        <w:t>naruszył zasady ochrony danych osobowych</w:t>
      </w:r>
    </w:p>
    <w:p w14:paraId="33A3B1EC" w14:textId="77777777" w:rsidR="0004414E" w:rsidRPr="0093153F" w:rsidRDefault="0004414E" w:rsidP="0004414E">
      <w:pPr>
        <w:pStyle w:val="NormalnyWeb"/>
        <w:widowControl/>
        <w:numPr>
          <w:ilvl w:val="0"/>
          <w:numId w:val="18"/>
        </w:numPr>
        <w:suppressAutoHyphens w:val="0"/>
        <w:overflowPunct/>
        <w:autoSpaceDE/>
        <w:adjustRightInd/>
        <w:spacing w:before="0" w:after="0"/>
        <w:jc w:val="both"/>
        <w:rPr>
          <w:sz w:val="22"/>
          <w:szCs w:val="22"/>
        </w:rPr>
      </w:pPr>
      <w:r w:rsidRPr="0093153F">
        <w:rPr>
          <w:sz w:val="22"/>
          <w:szCs w:val="22"/>
        </w:rPr>
        <w:t>w innych przypadkach określonych umową.</w:t>
      </w:r>
    </w:p>
    <w:p w14:paraId="29ED688D" w14:textId="77777777" w:rsidR="0004414E" w:rsidRPr="0093153F" w:rsidRDefault="0004414E" w:rsidP="0004414E">
      <w:pPr>
        <w:pStyle w:val="NormalnyWeb"/>
        <w:numPr>
          <w:ilvl w:val="0"/>
          <w:numId w:val="17"/>
        </w:numPr>
        <w:spacing w:before="0" w:after="0"/>
        <w:ind w:left="426" w:hanging="284"/>
        <w:jc w:val="both"/>
        <w:rPr>
          <w:sz w:val="22"/>
          <w:szCs w:val="22"/>
        </w:rPr>
      </w:pPr>
      <w:r w:rsidRPr="0093153F">
        <w:rPr>
          <w:sz w:val="22"/>
          <w:szCs w:val="22"/>
        </w:rPr>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13D0BD72" w14:textId="77777777" w:rsidR="0004414E" w:rsidRPr="0093153F" w:rsidRDefault="0004414E" w:rsidP="0004414E">
      <w:pPr>
        <w:pStyle w:val="Tekstpodstawowy"/>
        <w:widowControl/>
        <w:numPr>
          <w:ilvl w:val="0"/>
          <w:numId w:val="17"/>
        </w:numPr>
        <w:suppressAutoHyphens w:val="0"/>
        <w:autoSpaceDN w:val="0"/>
        <w:ind w:left="426" w:hanging="284"/>
        <w:rPr>
          <w:sz w:val="22"/>
          <w:szCs w:val="22"/>
        </w:rPr>
      </w:pPr>
      <w:r w:rsidRPr="0093153F">
        <w:rPr>
          <w:sz w:val="22"/>
          <w:szCs w:val="22"/>
        </w:rPr>
        <w:t>Przyjmującemu zamówienie przysługuje prawo rozwiązania umowy ze skutkiem natychmiastowym, bez zachowania okresu wypowiedzenia, jeżeli Udzielający zamówienia rażąco narusza istotne postanowienia umowy</w:t>
      </w:r>
      <w:r>
        <w:rPr>
          <w:sz w:val="22"/>
          <w:szCs w:val="22"/>
        </w:rPr>
        <w:t xml:space="preserve"> i </w:t>
      </w:r>
      <w:r w:rsidRPr="0093153F">
        <w:rPr>
          <w:sz w:val="22"/>
          <w:szCs w:val="22"/>
        </w:rPr>
        <w:t xml:space="preserve">nie wypłacenia mu przez Udzielającego zamówienia wynagrodzenia z tytułu wykonanej umowy za dwa kolejne miesiące kalendarzowe </w:t>
      </w:r>
      <w:r w:rsidRPr="0093153F">
        <w:rPr>
          <w:rFonts w:eastAsia="Arial Unicode MS"/>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93153F">
        <w:rPr>
          <w:sz w:val="22"/>
          <w:szCs w:val="22"/>
        </w:rPr>
        <w:t xml:space="preserve">. </w:t>
      </w:r>
    </w:p>
    <w:p w14:paraId="4A00782F" w14:textId="77777777" w:rsidR="0004414E" w:rsidRPr="00FB277D" w:rsidRDefault="0004414E" w:rsidP="0004414E">
      <w:pPr>
        <w:numPr>
          <w:ilvl w:val="0"/>
          <w:numId w:val="17"/>
        </w:numPr>
        <w:ind w:left="426"/>
        <w:jc w:val="both"/>
        <w:rPr>
          <w:sz w:val="22"/>
          <w:szCs w:val="22"/>
        </w:rPr>
      </w:pPr>
      <w:r w:rsidRPr="00FB277D">
        <w:rPr>
          <w:sz w:val="22"/>
          <w:szCs w:val="22"/>
        </w:rPr>
        <w:t xml:space="preserve">Stronom przysługuje prawo rozwiązania umowy z zachowaniem </w:t>
      </w:r>
      <w:r w:rsidRPr="00B2332B">
        <w:rPr>
          <w:sz w:val="22"/>
          <w:szCs w:val="22"/>
        </w:rPr>
        <w:t>sześciomiesięcznego  okresu wypowiedzenia</w:t>
      </w:r>
      <w:r>
        <w:rPr>
          <w:sz w:val="22"/>
          <w:szCs w:val="22"/>
        </w:rPr>
        <w:t xml:space="preserve"> ze skutkiem na koniec miesiąca kalendarzowego.</w:t>
      </w:r>
    </w:p>
    <w:p w14:paraId="0F0F7EA4" w14:textId="77777777" w:rsidR="0004414E" w:rsidRPr="0093153F" w:rsidRDefault="0004414E" w:rsidP="0004414E">
      <w:pPr>
        <w:pStyle w:val="Tekstpodstawowy"/>
        <w:widowControl/>
        <w:numPr>
          <w:ilvl w:val="0"/>
          <w:numId w:val="17"/>
        </w:numPr>
        <w:suppressAutoHyphens w:val="0"/>
        <w:autoSpaceDN w:val="0"/>
        <w:ind w:left="426" w:hanging="284"/>
        <w:rPr>
          <w:sz w:val="22"/>
          <w:szCs w:val="22"/>
        </w:rPr>
      </w:pPr>
      <w:r w:rsidRPr="0093153F">
        <w:rPr>
          <w:sz w:val="22"/>
          <w:szCs w:val="22"/>
        </w:rPr>
        <w:t xml:space="preserve">Z zachowaniem miesięcznego okresu wypowiedzenia umowa może zostać rozwiązana w przypadku zaistnienia następujących okoliczności : </w:t>
      </w:r>
    </w:p>
    <w:p w14:paraId="607A0BB4" w14:textId="77777777" w:rsidR="0004414E" w:rsidRPr="0093153F" w:rsidRDefault="0004414E" w:rsidP="0004414E">
      <w:pPr>
        <w:pStyle w:val="NormalnyWeb"/>
        <w:spacing w:before="0" w:after="0"/>
        <w:ind w:left="425"/>
        <w:jc w:val="both"/>
        <w:rPr>
          <w:sz w:val="22"/>
          <w:szCs w:val="22"/>
        </w:rPr>
      </w:pPr>
      <w:r w:rsidRPr="0093153F">
        <w:rPr>
          <w:sz w:val="22"/>
          <w:szCs w:val="22"/>
        </w:rPr>
        <w:t xml:space="preserve">1) ograniczenia przez Przyjmującego zamówienie dostępności do świadczeń zdrowotnych, zawężenie ich zakresu lub ich nieodpowiednia jakość, </w:t>
      </w:r>
    </w:p>
    <w:p w14:paraId="451FE616" w14:textId="77777777" w:rsidR="0004414E" w:rsidRPr="0093153F" w:rsidRDefault="0004414E" w:rsidP="0004414E">
      <w:pPr>
        <w:pStyle w:val="NormalnyWeb"/>
        <w:spacing w:before="0" w:after="0"/>
        <w:ind w:left="425"/>
        <w:jc w:val="both"/>
        <w:rPr>
          <w:sz w:val="22"/>
          <w:szCs w:val="22"/>
        </w:rPr>
      </w:pPr>
      <w:r w:rsidRPr="0093153F">
        <w:rPr>
          <w:sz w:val="22"/>
          <w:szCs w:val="22"/>
        </w:rPr>
        <w:t>2) nieprzestrzeganie przez Przyjmującego zamówienie terminów przekazywania Udzielającemu zamówienie wymaganych danych i informacji,</w:t>
      </w:r>
    </w:p>
    <w:p w14:paraId="73CAB0D5" w14:textId="77777777" w:rsidR="0004414E" w:rsidRPr="0093153F" w:rsidRDefault="0004414E" w:rsidP="0004414E">
      <w:pPr>
        <w:pStyle w:val="NormalnyWeb"/>
        <w:spacing w:before="0" w:after="0"/>
        <w:ind w:left="425"/>
        <w:jc w:val="both"/>
        <w:rPr>
          <w:sz w:val="22"/>
          <w:szCs w:val="22"/>
        </w:rPr>
      </w:pPr>
      <w:r w:rsidRPr="0093153F">
        <w:rPr>
          <w:sz w:val="22"/>
          <w:szCs w:val="22"/>
        </w:rPr>
        <w:t>3) uzasadnionych skarg pacjentów, uznanych przez Udzielającego zamówienie, jeżeli są one związane z wykonywaniem niniejszej Umowy.</w:t>
      </w:r>
    </w:p>
    <w:p w14:paraId="41EEC939" w14:textId="77777777" w:rsidR="0004414E" w:rsidRPr="0093153F" w:rsidRDefault="0004414E" w:rsidP="0004414E">
      <w:pPr>
        <w:pStyle w:val="Zwykytekst"/>
        <w:numPr>
          <w:ilvl w:val="0"/>
          <w:numId w:val="17"/>
        </w:numPr>
        <w:autoSpaceDN w:val="0"/>
        <w:ind w:left="426" w:right="-2" w:hanging="284"/>
        <w:jc w:val="both"/>
        <w:rPr>
          <w:rFonts w:ascii="Times New Roman" w:hAnsi="Times New Roman"/>
          <w:bCs/>
          <w:sz w:val="22"/>
          <w:szCs w:val="22"/>
        </w:rPr>
      </w:pPr>
      <w:r w:rsidRPr="0093153F">
        <w:rPr>
          <w:rFonts w:ascii="Times New Roman" w:hAnsi="Times New Roman"/>
          <w:sz w:val="22"/>
          <w:szCs w:val="22"/>
        </w:rPr>
        <w:t>Strony mogę rozwiązać umowę na drodze porozumienia Stron.</w:t>
      </w:r>
    </w:p>
    <w:p w14:paraId="00AA74A4" w14:textId="77777777" w:rsidR="0004414E" w:rsidRPr="0093153F" w:rsidRDefault="0004414E" w:rsidP="0004414E">
      <w:pPr>
        <w:pStyle w:val="NormalnyWeb"/>
        <w:widowControl/>
        <w:numPr>
          <w:ilvl w:val="0"/>
          <w:numId w:val="4"/>
        </w:numPr>
        <w:suppressAutoHyphens w:val="0"/>
        <w:overflowPunct/>
        <w:autoSpaceDE/>
        <w:autoSpaceDN/>
        <w:adjustRightInd/>
        <w:spacing w:before="0" w:after="0"/>
        <w:ind w:left="426" w:hanging="284"/>
        <w:jc w:val="both"/>
        <w:rPr>
          <w:sz w:val="22"/>
          <w:szCs w:val="22"/>
        </w:rPr>
      </w:pPr>
      <w:r w:rsidRPr="0093153F">
        <w:rPr>
          <w:sz w:val="22"/>
          <w:szCs w:val="22"/>
        </w:rPr>
        <w:t>Umowa wygasa w przypadku:</w:t>
      </w:r>
    </w:p>
    <w:p w14:paraId="26495E65" w14:textId="77777777" w:rsidR="0004414E" w:rsidRPr="0093153F" w:rsidRDefault="0004414E" w:rsidP="0004414E">
      <w:pPr>
        <w:pStyle w:val="Tekstpodstawowy"/>
        <w:widowControl/>
        <w:numPr>
          <w:ilvl w:val="0"/>
          <w:numId w:val="5"/>
        </w:numPr>
        <w:suppressAutoHyphens w:val="0"/>
        <w:rPr>
          <w:sz w:val="22"/>
          <w:szCs w:val="22"/>
        </w:rPr>
      </w:pPr>
      <w:r w:rsidRPr="0093153F">
        <w:rPr>
          <w:sz w:val="22"/>
          <w:szCs w:val="22"/>
        </w:rPr>
        <w:t xml:space="preserve">śmierci Przyjmującego zamówienie; </w:t>
      </w:r>
    </w:p>
    <w:p w14:paraId="67B6FF9D" w14:textId="77777777" w:rsidR="0004414E" w:rsidRPr="0093153F" w:rsidRDefault="0004414E" w:rsidP="0004414E">
      <w:pPr>
        <w:numPr>
          <w:ilvl w:val="0"/>
          <w:numId w:val="5"/>
        </w:numPr>
        <w:tabs>
          <w:tab w:val="num" w:pos="709"/>
          <w:tab w:val="left" w:pos="1276"/>
        </w:tabs>
        <w:suppressAutoHyphens w:val="0"/>
        <w:jc w:val="both"/>
        <w:rPr>
          <w:snapToGrid w:val="0"/>
          <w:sz w:val="22"/>
          <w:szCs w:val="22"/>
        </w:rPr>
      </w:pPr>
      <w:r w:rsidRPr="0093153F">
        <w:rPr>
          <w:sz w:val="22"/>
          <w:szCs w:val="22"/>
        </w:rPr>
        <w:t>likwidacji Szpitala lub likwidacji komórki organizacyjnej, w której Przyjmujący zamówienie udzielał świadczeń zdrowotnych</w:t>
      </w:r>
      <w:r w:rsidRPr="0093153F">
        <w:rPr>
          <w:snapToGrid w:val="0"/>
          <w:sz w:val="22"/>
          <w:szCs w:val="22"/>
        </w:rPr>
        <w:t xml:space="preserve"> bez możliwości udzielania świadczeń przez Przyjmującego zamówienie w innej komórce organizacyjnej Szpitala; </w:t>
      </w:r>
    </w:p>
    <w:p w14:paraId="727914D8" w14:textId="77777777" w:rsidR="0004414E" w:rsidRPr="0093153F" w:rsidRDefault="0004414E" w:rsidP="0004414E">
      <w:pPr>
        <w:pStyle w:val="Tekstpodstawowy"/>
        <w:widowControl/>
        <w:numPr>
          <w:ilvl w:val="0"/>
          <w:numId w:val="5"/>
        </w:numPr>
        <w:tabs>
          <w:tab w:val="num" w:pos="0"/>
          <w:tab w:val="num" w:pos="709"/>
        </w:tabs>
        <w:suppressAutoHyphens w:val="0"/>
        <w:jc w:val="left"/>
        <w:rPr>
          <w:sz w:val="22"/>
          <w:szCs w:val="22"/>
        </w:rPr>
      </w:pPr>
      <w:r w:rsidRPr="0093153F">
        <w:rPr>
          <w:sz w:val="22"/>
          <w:szCs w:val="22"/>
        </w:rPr>
        <w:lastRenderedPageBreak/>
        <w:t>zakończenia obowiązywania umowy zawartej pomiędzy Udzielającym zamówienia a NFZ.</w:t>
      </w:r>
    </w:p>
    <w:p w14:paraId="2A218CB8" w14:textId="77777777" w:rsidR="0004414E" w:rsidRPr="0093153F" w:rsidRDefault="0004414E" w:rsidP="0004414E">
      <w:pPr>
        <w:pStyle w:val="Tekstpodstawowy"/>
        <w:widowControl/>
        <w:numPr>
          <w:ilvl w:val="0"/>
          <w:numId w:val="35"/>
        </w:numPr>
        <w:suppressAutoHyphens w:val="0"/>
        <w:rPr>
          <w:color w:val="000000" w:themeColor="text1"/>
          <w:sz w:val="22"/>
          <w:szCs w:val="22"/>
        </w:rPr>
      </w:pPr>
      <w:r w:rsidRPr="0093153F">
        <w:rPr>
          <w:color w:val="000000" w:themeColor="text1"/>
          <w:sz w:val="22"/>
          <w:szCs w:val="22"/>
        </w:rPr>
        <w:t>W przypadku zmian organizacyjnych Zamawiającego polegających na podziale, połączeniu, likwidacji, zmiana nazwy komórki organizacyjnej, w której są udzielane świadczenia umowa obowiązuje odpowiednio w nowo powstałej komórce organizacyjnej.</w:t>
      </w:r>
    </w:p>
    <w:p w14:paraId="64203832" w14:textId="77777777" w:rsidR="0004414E" w:rsidRPr="0093153F" w:rsidRDefault="0004414E" w:rsidP="0004414E">
      <w:pPr>
        <w:pStyle w:val="Tekstpodstawowy"/>
        <w:widowControl/>
        <w:tabs>
          <w:tab w:val="num" w:pos="709"/>
        </w:tabs>
        <w:suppressAutoHyphens w:val="0"/>
        <w:jc w:val="left"/>
        <w:rPr>
          <w:bCs/>
          <w:sz w:val="22"/>
          <w:szCs w:val="22"/>
        </w:rPr>
      </w:pPr>
    </w:p>
    <w:p w14:paraId="4318CFB3" w14:textId="77777777" w:rsidR="0004414E" w:rsidRPr="0093153F" w:rsidRDefault="0004414E" w:rsidP="0004414E">
      <w:pPr>
        <w:pStyle w:val="Tekstpodstawowy"/>
        <w:widowControl/>
        <w:tabs>
          <w:tab w:val="num" w:pos="709"/>
        </w:tabs>
        <w:suppressAutoHyphens w:val="0"/>
        <w:jc w:val="center"/>
        <w:rPr>
          <w:b/>
          <w:sz w:val="22"/>
          <w:szCs w:val="22"/>
        </w:rPr>
      </w:pPr>
      <w:r w:rsidRPr="0093153F">
        <w:rPr>
          <w:b/>
          <w:sz w:val="22"/>
          <w:szCs w:val="22"/>
        </w:rPr>
        <w:t>§ 18</w:t>
      </w:r>
    </w:p>
    <w:p w14:paraId="29E4D155" w14:textId="77777777" w:rsidR="0004414E" w:rsidRPr="0093153F" w:rsidRDefault="0004414E" w:rsidP="0004414E">
      <w:pPr>
        <w:tabs>
          <w:tab w:val="left" w:pos="0"/>
          <w:tab w:val="left" w:pos="426"/>
        </w:tabs>
        <w:jc w:val="both"/>
        <w:rPr>
          <w:rFonts w:eastAsia="Tahoma"/>
          <w:sz w:val="22"/>
          <w:szCs w:val="22"/>
          <w:lang w:eastAsia="pl-PL"/>
        </w:rPr>
      </w:pPr>
      <w:r w:rsidRPr="0093153F">
        <w:rPr>
          <w:rFonts w:eastAsia="Tahoma"/>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4A3F7269" w14:textId="77777777" w:rsidR="0004414E" w:rsidRPr="0093153F" w:rsidRDefault="0004414E" w:rsidP="0004414E">
      <w:pPr>
        <w:numPr>
          <w:ilvl w:val="0"/>
          <w:numId w:val="34"/>
        </w:numPr>
        <w:tabs>
          <w:tab w:val="left" w:pos="426"/>
        </w:tabs>
        <w:autoSpaceDE w:val="0"/>
        <w:jc w:val="both"/>
        <w:rPr>
          <w:rFonts w:eastAsia="Tahoma"/>
          <w:sz w:val="22"/>
          <w:szCs w:val="22"/>
          <w:lang w:eastAsia="pl-PL"/>
        </w:rPr>
      </w:pPr>
      <w:r w:rsidRPr="0093153F">
        <w:rPr>
          <w:rFonts w:eastAsia="Tahoma"/>
          <w:sz w:val="22"/>
          <w:szCs w:val="22"/>
          <w:lang w:eastAsia="pl-PL"/>
        </w:rPr>
        <w:t>nie dokona cesji wierzytelności wynikających lub związanych z realizacją umowy;</w:t>
      </w:r>
    </w:p>
    <w:p w14:paraId="7F14F963" w14:textId="77777777" w:rsidR="0004414E" w:rsidRPr="0093153F" w:rsidRDefault="0004414E" w:rsidP="0004414E">
      <w:pPr>
        <w:numPr>
          <w:ilvl w:val="0"/>
          <w:numId w:val="34"/>
        </w:numPr>
        <w:tabs>
          <w:tab w:val="left" w:pos="426"/>
        </w:tabs>
        <w:autoSpaceDE w:val="0"/>
        <w:jc w:val="both"/>
        <w:rPr>
          <w:rFonts w:eastAsia="Tahoma"/>
          <w:sz w:val="22"/>
          <w:szCs w:val="22"/>
          <w:lang w:eastAsia="pl-PL"/>
        </w:rPr>
      </w:pPr>
      <w:r w:rsidRPr="0093153F">
        <w:rPr>
          <w:rFonts w:eastAsia="Tahoma"/>
          <w:sz w:val="22"/>
          <w:szCs w:val="22"/>
          <w:lang w:eastAsia="pl-PL"/>
        </w:rPr>
        <w:t>nie udzieli pełnomocnictwa do dochodzenia wierzytelności wynikających lub związanych z realizacją umowy na drodze sądowej lub pozasądowej, za wyjątkiem pełnomocnictwa dla radcy prawnego lub adwokata;</w:t>
      </w:r>
    </w:p>
    <w:p w14:paraId="62B04399" w14:textId="77777777" w:rsidR="0004414E" w:rsidRPr="0093153F" w:rsidRDefault="0004414E" w:rsidP="0004414E">
      <w:pPr>
        <w:numPr>
          <w:ilvl w:val="0"/>
          <w:numId w:val="34"/>
        </w:numPr>
        <w:tabs>
          <w:tab w:val="left" w:pos="426"/>
        </w:tabs>
        <w:autoSpaceDE w:val="0"/>
        <w:jc w:val="both"/>
        <w:rPr>
          <w:sz w:val="22"/>
          <w:szCs w:val="22"/>
          <w:lang w:eastAsia="pl-PL"/>
        </w:rPr>
      </w:pPr>
      <w:r w:rsidRPr="0093153F">
        <w:rPr>
          <w:rFonts w:eastAsia="Tahoma"/>
          <w:sz w:val="22"/>
          <w:szCs w:val="22"/>
          <w:lang w:eastAsia="pl-PL"/>
        </w:rPr>
        <w:t>nie zawrze umowy poręczenia dotyczącej wierzytelności wynikających lub związanych z realizacja niniejszej umowy.</w:t>
      </w:r>
    </w:p>
    <w:p w14:paraId="1F1E2F82" w14:textId="77777777" w:rsidR="0004414E" w:rsidRPr="0093153F" w:rsidRDefault="0004414E" w:rsidP="0004414E">
      <w:pPr>
        <w:pStyle w:val="Tekstpodstawowy"/>
        <w:tabs>
          <w:tab w:val="num" w:pos="0"/>
        </w:tabs>
        <w:rPr>
          <w:sz w:val="22"/>
          <w:szCs w:val="22"/>
        </w:rPr>
      </w:pPr>
    </w:p>
    <w:p w14:paraId="6411496B" w14:textId="77777777" w:rsidR="0004414E" w:rsidRPr="0093153F" w:rsidRDefault="0004414E" w:rsidP="0004414E">
      <w:pPr>
        <w:pStyle w:val="Tekstpodstawowy"/>
        <w:tabs>
          <w:tab w:val="num" w:pos="0"/>
        </w:tabs>
        <w:jc w:val="center"/>
        <w:rPr>
          <w:b/>
          <w:bCs/>
          <w:sz w:val="22"/>
          <w:szCs w:val="22"/>
        </w:rPr>
      </w:pPr>
      <w:r w:rsidRPr="0093153F">
        <w:rPr>
          <w:b/>
          <w:bCs/>
          <w:sz w:val="22"/>
          <w:szCs w:val="22"/>
        </w:rPr>
        <w:t>§ 19</w:t>
      </w:r>
    </w:p>
    <w:p w14:paraId="063A7ABF" w14:textId="77777777" w:rsidR="0004414E" w:rsidRPr="0093153F" w:rsidRDefault="0004414E" w:rsidP="0004414E">
      <w:pPr>
        <w:pStyle w:val="Tekstpodstawowy"/>
        <w:tabs>
          <w:tab w:val="num" w:pos="0"/>
        </w:tabs>
        <w:jc w:val="center"/>
        <w:rPr>
          <w:b/>
          <w:bCs/>
          <w:sz w:val="22"/>
          <w:szCs w:val="22"/>
        </w:rPr>
      </w:pPr>
      <w:r w:rsidRPr="0093153F">
        <w:rPr>
          <w:b/>
          <w:bCs/>
          <w:sz w:val="22"/>
          <w:szCs w:val="22"/>
        </w:rPr>
        <w:t>Postanowienia końcowe</w:t>
      </w:r>
    </w:p>
    <w:p w14:paraId="0C83A1F2" w14:textId="77777777" w:rsidR="0004414E" w:rsidRPr="0093153F" w:rsidRDefault="0004414E" w:rsidP="0004414E">
      <w:pPr>
        <w:pStyle w:val="Tekstpodstawowy"/>
        <w:widowControl/>
        <w:numPr>
          <w:ilvl w:val="0"/>
          <w:numId w:val="14"/>
        </w:numPr>
        <w:suppressAutoHyphens w:val="0"/>
        <w:ind w:left="426"/>
        <w:rPr>
          <w:sz w:val="22"/>
          <w:szCs w:val="22"/>
        </w:rPr>
      </w:pPr>
      <w:r w:rsidRPr="0093153F">
        <w:rPr>
          <w:sz w:val="22"/>
          <w:szCs w:val="22"/>
        </w:rPr>
        <w:t xml:space="preserve">Wszelkie zmiany Umowy wymagają formy pisemnej pod rygorem nieważności. </w:t>
      </w:r>
    </w:p>
    <w:p w14:paraId="30E86900" w14:textId="77777777" w:rsidR="0004414E" w:rsidRPr="0093153F" w:rsidRDefault="0004414E" w:rsidP="0004414E">
      <w:pPr>
        <w:pStyle w:val="Tekstpodstawowy"/>
        <w:numPr>
          <w:ilvl w:val="0"/>
          <w:numId w:val="14"/>
        </w:numPr>
        <w:suppressAutoHyphens w:val="0"/>
        <w:ind w:left="426"/>
        <w:rPr>
          <w:sz w:val="22"/>
          <w:szCs w:val="22"/>
        </w:rPr>
      </w:pPr>
      <w:r w:rsidRPr="0093153F">
        <w:rPr>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5F1105A8" w14:textId="77777777" w:rsidR="0004414E" w:rsidRPr="0093153F" w:rsidRDefault="0004414E" w:rsidP="0004414E">
      <w:pPr>
        <w:numPr>
          <w:ilvl w:val="0"/>
          <w:numId w:val="14"/>
        </w:numPr>
        <w:tabs>
          <w:tab w:val="left" w:pos="-720"/>
        </w:tabs>
        <w:suppressAutoHyphens w:val="0"/>
        <w:ind w:left="426"/>
        <w:jc w:val="both"/>
        <w:rPr>
          <w:sz w:val="22"/>
          <w:szCs w:val="22"/>
        </w:rPr>
      </w:pPr>
      <w:r w:rsidRPr="0093153F">
        <w:rPr>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2B12E403" w14:textId="77777777" w:rsidR="0004414E" w:rsidRPr="0093153F" w:rsidRDefault="0004414E" w:rsidP="0004414E">
      <w:pPr>
        <w:pStyle w:val="Tekstpodstawowy"/>
        <w:rPr>
          <w:sz w:val="22"/>
          <w:szCs w:val="22"/>
        </w:rPr>
      </w:pPr>
    </w:p>
    <w:p w14:paraId="0EC202BC" w14:textId="77777777" w:rsidR="0004414E" w:rsidRPr="0093153F" w:rsidRDefault="0004414E" w:rsidP="0004414E">
      <w:pPr>
        <w:pStyle w:val="Tekstpodstawowy"/>
        <w:jc w:val="center"/>
        <w:rPr>
          <w:b/>
          <w:bCs/>
          <w:sz w:val="22"/>
          <w:szCs w:val="22"/>
        </w:rPr>
      </w:pPr>
      <w:r w:rsidRPr="0093153F">
        <w:rPr>
          <w:b/>
          <w:bCs/>
          <w:sz w:val="22"/>
          <w:szCs w:val="22"/>
        </w:rPr>
        <w:t>§ 20</w:t>
      </w:r>
    </w:p>
    <w:p w14:paraId="43EFB040" w14:textId="77777777" w:rsidR="0004414E" w:rsidRPr="0093153F" w:rsidRDefault="0004414E" w:rsidP="0004414E">
      <w:pPr>
        <w:numPr>
          <w:ilvl w:val="0"/>
          <w:numId w:val="19"/>
        </w:numPr>
        <w:suppressAutoHyphens w:val="0"/>
        <w:ind w:left="426"/>
        <w:jc w:val="both"/>
        <w:rPr>
          <w:sz w:val="22"/>
          <w:szCs w:val="22"/>
        </w:rPr>
      </w:pPr>
      <w:r w:rsidRPr="0093153F">
        <w:rPr>
          <w:sz w:val="22"/>
          <w:szCs w:val="22"/>
        </w:rPr>
        <w:t>W sprawach nie uregulowanych Umową mają zastosowanie obowiązujące przepisy prawa, a w szczególności następujące przepisy wraz z aktami wykonawczymi:</w:t>
      </w:r>
    </w:p>
    <w:p w14:paraId="5D496BCD" w14:textId="77777777" w:rsidR="0004414E" w:rsidRPr="0093153F" w:rsidRDefault="0004414E" w:rsidP="0004414E">
      <w:pPr>
        <w:numPr>
          <w:ilvl w:val="0"/>
          <w:numId w:val="20"/>
        </w:numPr>
        <w:tabs>
          <w:tab w:val="left" w:pos="0"/>
          <w:tab w:val="left" w:pos="709"/>
        </w:tabs>
        <w:suppressAutoHyphens w:val="0"/>
        <w:jc w:val="both"/>
        <w:rPr>
          <w:snapToGrid w:val="0"/>
          <w:sz w:val="22"/>
          <w:szCs w:val="22"/>
        </w:rPr>
      </w:pPr>
      <w:r w:rsidRPr="0093153F">
        <w:rPr>
          <w:snapToGrid w:val="0"/>
          <w:sz w:val="22"/>
          <w:szCs w:val="22"/>
        </w:rPr>
        <w:t>ustawa z dnia 15 kwietnia 2011 r. o działalności leczniczej,</w:t>
      </w:r>
    </w:p>
    <w:p w14:paraId="64B98E88" w14:textId="77777777" w:rsidR="0004414E" w:rsidRPr="0093153F" w:rsidRDefault="0004414E" w:rsidP="0004414E">
      <w:pPr>
        <w:numPr>
          <w:ilvl w:val="0"/>
          <w:numId w:val="20"/>
        </w:numPr>
        <w:tabs>
          <w:tab w:val="left" w:pos="709"/>
        </w:tabs>
        <w:suppressAutoHyphens w:val="0"/>
        <w:jc w:val="both"/>
        <w:rPr>
          <w:sz w:val="22"/>
          <w:szCs w:val="22"/>
        </w:rPr>
      </w:pPr>
      <w:r w:rsidRPr="0093153F">
        <w:rPr>
          <w:sz w:val="22"/>
          <w:szCs w:val="22"/>
        </w:rPr>
        <w:t>ustawa z dnia 27 sierpnia 2004 r. o świadczeniach opieki zdrowotnej finansowanych ze środków publicznych,</w:t>
      </w:r>
    </w:p>
    <w:p w14:paraId="3D9DE94C" w14:textId="77777777" w:rsidR="0004414E" w:rsidRPr="0093153F" w:rsidRDefault="0004414E" w:rsidP="0004414E">
      <w:pPr>
        <w:numPr>
          <w:ilvl w:val="0"/>
          <w:numId w:val="20"/>
        </w:numPr>
        <w:tabs>
          <w:tab w:val="left" w:pos="0"/>
          <w:tab w:val="left" w:pos="436"/>
          <w:tab w:val="left" w:pos="709"/>
        </w:tabs>
        <w:suppressAutoHyphens w:val="0"/>
        <w:jc w:val="both"/>
        <w:rPr>
          <w:snapToGrid w:val="0"/>
          <w:sz w:val="22"/>
          <w:szCs w:val="22"/>
        </w:rPr>
      </w:pPr>
      <w:r w:rsidRPr="0093153F">
        <w:rPr>
          <w:snapToGrid w:val="0"/>
          <w:sz w:val="22"/>
          <w:szCs w:val="22"/>
        </w:rPr>
        <w:t>ustawa z dnia 23 kwietnia 1964 r. – Kodeks cywilny,</w:t>
      </w:r>
    </w:p>
    <w:p w14:paraId="6E0BE60B" w14:textId="77777777" w:rsidR="0004414E" w:rsidRPr="0093153F" w:rsidRDefault="0004414E" w:rsidP="0004414E">
      <w:pPr>
        <w:numPr>
          <w:ilvl w:val="0"/>
          <w:numId w:val="20"/>
        </w:numPr>
        <w:tabs>
          <w:tab w:val="left" w:pos="0"/>
          <w:tab w:val="left" w:pos="436"/>
          <w:tab w:val="left" w:pos="709"/>
        </w:tabs>
        <w:suppressAutoHyphens w:val="0"/>
        <w:jc w:val="both"/>
        <w:rPr>
          <w:snapToGrid w:val="0"/>
          <w:sz w:val="22"/>
          <w:szCs w:val="22"/>
        </w:rPr>
      </w:pPr>
      <w:r w:rsidRPr="0093153F">
        <w:rPr>
          <w:snapToGrid w:val="0"/>
          <w:sz w:val="22"/>
          <w:szCs w:val="22"/>
        </w:rPr>
        <w:t>ustawa z dnia 5 grudnia 1996 r. o zawodach lekarza i lekarza dentysty,</w:t>
      </w:r>
    </w:p>
    <w:p w14:paraId="5985213E" w14:textId="77777777" w:rsidR="0004414E" w:rsidRPr="0093153F" w:rsidRDefault="0004414E" w:rsidP="0004414E">
      <w:pPr>
        <w:numPr>
          <w:ilvl w:val="0"/>
          <w:numId w:val="20"/>
        </w:numPr>
        <w:tabs>
          <w:tab w:val="left" w:pos="709"/>
        </w:tabs>
        <w:suppressAutoHyphens w:val="0"/>
        <w:jc w:val="both"/>
        <w:rPr>
          <w:sz w:val="22"/>
          <w:szCs w:val="22"/>
        </w:rPr>
      </w:pPr>
      <w:r w:rsidRPr="0093153F">
        <w:rPr>
          <w:sz w:val="22"/>
          <w:szCs w:val="22"/>
        </w:rPr>
        <w:t>ustawa z dnia 6 listopada 2008 r. o prawach pacjenta i Rzeczniku Praw Pacjenta,</w:t>
      </w:r>
    </w:p>
    <w:p w14:paraId="63591B11" w14:textId="77777777" w:rsidR="0004414E" w:rsidRPr="0093153F" w:rsidRDefault="0004414E" w:rsidP="0004414E">
      <w:pPr>
        <w:numPr>
          <w:ilvl w:val="0"/>
          <w:numId w:val="20"/>
        </w:numPr>
        <w:tabs>
          <w:tab w:val="left" w:pos="709"/>
        </w:tabs>
        <w:suppressAutoHyphens w:val="0"/>
        <w:jc w:val="both"/>
        <w:rPr>
          <w:sz w:val="22"/>
          <w:szCs w:val="22"/>
        </w:rPr>
      </w:pPr>
      <w:r w:rsidRPr="0093153F">
        <w:rPr>
          <w:sz w:val="22"/>
          <w:szCs w:val="22"/>
        </w:rPr>
        <w:t>ustawa z dnia 10 maja 2018 r. o ochronie danych osobowych.</w:t>
      </w:r>
    </w:p>
    <w:p w14:paraId="6C704951" w14:textId="77777777" w:rsidR="0004414E" w:rsidRPr="0093153F" w:rsidRDefault="0004414E" w:rsidP="0004414E">
      <w:pPr>
        <w:numPr>
          <w:ilvl w:val="0"/>
          <w:numId w:val="19"/>
        </w:numPr>
        <w:tabs>
          <w:tab w:val="left" w:pos="709"/>
        </w:tabs>
        <w:suppressAutoHyphens w:val="0"/>
        <w:ind w:left="284"/>
        <w:jc w:val="both"/>
        <w:rPr>
          <w:sz w:val="22"/>
          <w:szCs w:val="22"/>
        </w:rPr>
      </w:pPr>
      <w:r w:rsidRPr="0093153F">
        <w:rPr>
          <w:sz w:val="22"/>
          <w:szCs w:val="22"/>
        </w:rPr>
        <w:t>Strony ustalają, że w razie zmiany powołanych w treści umowy obowiązujących przepisów prawa w ich miejsce zastosowanie mają przepisy zmienione bez konieczności dokonywania zmiany</w:t>
      </w:r>
    </w:p>
    <w:p w14:paraId="2AB9A914" w14:textId="77777777" w:rsidR="0004414E" w:rsidRPr="0093153F" w:rsidRDefault="0004414E" w:rsidP="0004414E">
      <w:pPr>
        <w:pStyle w:val="Tekstpodstawowy"/>
        <w:rPr>
          <w:sz w:val="22"/>
          <w:szCs w:val="22"/>
        </w:rPr>
      </w:pPr>
    </w:p>
    <w:p w14:paraId="2F983976" w14:textId="77777777" w:rsidR="0004414E" w:rsidRPr="0093153F" w:rsidRDefault="0004414E" w:rsidP="0004414E">
      <w:pPr>
        <w:pStyle w:val="Tekstpodstawowy"/>
        <w:jc w:val="center"/>
        <w:rPr>
          <w:b/>
          <w:bCs/>
          <w:sz w:val="22"/>
          <w:szCs w:val="22"/>
        </w:rPr>
      </w:pPr>
      <w:r w:rsidRPr="0093153F">
        <w:rPr>
          <w:b/>
          <w:bCs/>
          <w:sz w:val="22"/>
          <w:szCs w:val="22"/>
        </w:rPr>
        <w:t>§ 21</w:t>
      </w:r>
    </w:p>
    <w:p w14:paraId="7DE12B7F" w14:textId="77777777" w:rsidR="0004414E" w:rsidRPr="0093153F" w:rsidRDefault="0004414E" w:rsidP="0004414E">
      <w:pPr>
        <w:pStyle w:val="Tekstpodstawowy"/>
        <w:rPr>
          <w:sz w:val="22"/>
          <w:szCs w:val="22"/>
        </w:rPr>
      </w:pPr>
      <w:r w:rsidRPr="0093153F">
        <w:rPr>
          <w:sz w:val="22"/>
          <w:szCs w:val="22"/>
        </w:rPr>
        <w:t>Umowę sporządzono w dwóch jednobrzmiących egzemplarzach, po jednej dla każdej ze stron.</w:t>
      </w:r>
    </w:p>
    <w:p w14:paraId="424E99DA" w14:textId="77777777" w:rsidR="0004414E" w:rsidRPr="0093153F" w:rsidRDefault="0004414E" w:rsidP="0004414E">
      <w:pPr>
        <w:pStyle w:val="Tekstpodstawowy"/>
        <w:rPr>
          <w:sz w:val="22"/>
          <w:szCs w:val="22"/>
        </w:rPr>
      </w:pPr>
    </w:p>
    <w:p w14:paraId="5C711DA1" w14:textId="77777777" w:rsidR="0004414E" w:rsidRPr="0093153F" w:rsidRDefault="0004414E" w:rsidP="0004414E">
      <w:pPr>
        <w:pStyle w:val="Tekstpodstawowy"/>
        <w:rPr>
          <w:sz w:val="22"/>
          <w:szCs w:val="22"/>
        </w:rPr>
      </w:pPr>
    </w:p>
    <w:p w14:paraId="7A8A96BB" w14:textId="77777777" w:rsidR="0004414E" w:rsidRPr="0093153F" w:rsidRDefault="0004414E" w:rsidP="0004414E">
      <w:pPr>
        <w:pStyle w:val="Tekstpodstawowy"/>
        <w:jc w:val="center"/>
        <w:rPr>
          <w:b/>
          <w:bCs/>
          <w:sz w:val="22"/>
          <w:szCs w:val="22"/>
        </w:rPr>
      </w:pPr>
      <w:r w:rsidRPr="0093153F">
        <w:rPr>
          <w:b/>
          <w:bCs/>
          <w:sz w:val="22"/>
          <w:szCs w:val="22"/>
        </w:rPr>
        <w:t>……………………………………</w:t>
      </w:r>
      <w:r w:rsidRPr="0093153F">
        <w:rPr>
          <w:b/>
          <w:bCs/>
          <w:sz w:val="22"/>
          <w:szCs w:val="22"/>
        </w:rPr>
        <w:tab/>
      </w:r>
      <w:r w:rsidRPr="0093153F">
        <w:rPr>
          <w:b/>
          <w:bCs/>
          <w:sz w:val="22"/>
          <w:szCs w:val="22"/>
        </w:rPr>
        <w:tab/>
      </w:r>
      <w:r w:rsidRPr="0093153F">
        <w:rPr>
          <w:b/>
          <w:bCs/>
          <w:sz w:val="22"/>
          <w:szCs w:val="22"/>
        </w:rPr>
        <w:tab/>
      </w:r>
      <w:r w:rsidRPr="0093153F">
        <w:rPr>
          <w:b/>
          <w:bCs/>
          <w:sz w:val="22"/>
          <w:szCs w:val="22"/>
        </w:rPr>
        <w:tab/>
        <w:t>……………………………………</w:t>
      </w:r>
    </w:p>
    <w:p w14:paraId="31C57DB1" w14:textId="77777777" w:rsidR="0004414E" w:rsidRPr="0093153F" w:rsidRDefault="0004414E" w:rsidP="0004414E">
      <w:pPr>
        <w:pStyle w:val="Tekstpodstawowy"/>
        <w:jc w:val="center"/>
        <w:rPr>
          <w:b/>
          <w:bCs/>
          <w:sz w:val="22"/>
          <w:szCs w:val="22"/>
        </w:rPr>
      </w:pPr>
    </w:p>
    <w:p w14:paraId="0073CF96" w14:textId="77777777" w:rsidR="0004414E" w:rsidRPr="0093153F" w:rsidRDefault="0004414E" w:rsidP="0004414E">
      <w:pPr>
        <w:pStyle w:val="Tekstpodstawowy"/>
        <w:jc w:val="center"/>
        <w:rPr>
          <w:b/>
          <w:bCs/>
          <w:sz w:val="22"/>
          <w:szCs w:val="22"/>
        </w:rPr>
      </w:pPr>
      <w:r w:rsidRPr="0093153F">
        <w:rPr>
          <w:b/>
          <w:bCs/>
          <w:sz w:val="22"/>
          <w:szCs w:val="22"/>
        </w:rPr>
        <w:t xml:space="preserve">PRZYJMUJĄCY ZAMÓWIENIE </w:t>
      </w:r>
      <w:r w:rsidRPr="0093153F">
        <w:rPr>
          <w:b/>
          <w:bCs/>
          <w:sz w:val="22"/>
          <w:szCs w:val="22"/>
        </w:rPr>
        <w:tab/>
      </w:r>
      <w:r w:rsidRPr="0093153F">
        <w:rPr>
          <w:b/>
          <w:bCs/>
          <w:sz w:val="22"/>
          <w:szCs w:val="22"/>
        </w:rPr>
        <w:tab/>
      </w:r>
      <w:r w:rsidRPr="0093153F">
        <w:rPr>
          <w:b/>
          <w:bCs/>
          <w:sz w:val="22"/>
          <w:szCs w:val="22"/>
        </w:rPr>
        <w:tab/>
      </w:r>
      <w:r w:rsidRPr="0093153F">
        <w:rPr>
          <w:b/>
          <w:bCs/>
          <w:sz w:val="22"/>
          <w:szCs w:val="22"/>
        </w:rPr>
        <w:tab/>
        <w:t>UDZIELAJĄCY ZAMÓWIENIA</w:t>
      </w:r>
    </w:p>
    <w:p w14:paraId="75EF70A0" w14:textId="77777777" w:rsidR="0004414E" w:rsidRPr="0093153F" w:rsidRDefault="0004414E" w:rsidP="0004414E">
      <w:pPr>
        <w:pStyle w:val="Tekstpodstawowy"/>
        <w:rPr>
          <w:sz w:val="22"/>
          <w:szCs w:val="22"/>
        </w:rPr>
      </w:pPr>
    </w:p>
    <w:p w14:paraId="7DC0A0BC" w14:textId="77777777" w:rsidR="0004414E" w:rsidRPr="0093153F" w:rsidRDefault="0004414E" w:rsidP="0004414E">
      <w:pPr>
        <w:rPr>
          <w:sz w:val="22"/>
          <w:szCs w:val="22"/>
        </w:rPr>
      </w:pPr>
    </w:p>
    <w:p w14:paraId="61E3465A" w14:textId="77777777" w:rsidR="0004414E" w:rsidRDefault="0004414E" w:rsidP="0004414E"/>
    <w:p w14:paraId="0FAD0042" w14:textId="77777777" w:rsidR="009B7D0D" w:rsidRDefault="009B7D0D"/>
    <w:sectPr w:rsidR="009B7D0D" w:rsidSect="0063582E">
      <w:footerReference w:type="even" r:id="rId7"/>
      <w:footerReference w:type="default" r:id="rId8"/>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5B4B8" w14:textId="77777777" w:rsidR="00D33D02" w:rsidRDefault="00D33D02">
      <w:r>
        <w:separator/>
      </w:r>
    </w:p>
  </w:endnote>
  <w:endnote w:type="continuationSeparator" w:id="0">
    <w:p w14:paraId="6100ABB0" w14:textId="77777777" w:rsidR="00D33D02" w:rsidRDefault="00D3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A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670EE6D9" w14:textId="77777777" w:rsidR="00183342" w:rsidRDefault="0030170F"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1BB1236" w14:textId="77777777" w:rsidR="00183342" w:rsidRDefault="00D33D02"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32749725" w14:textId="77777777" w:rsidR="00183342" w:rsidRDefault="0030170F"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3DD7308C" w14:textId="77777777" w:rsidR="00183342" w:rsidRDefault="00D33D02"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DC729" w14:textId="77777777" w:rsidR="00D33D02" w:rsidRDefault="00D33D02">
      <w:r>
        <w:separator/>
      </w:r>
    </w:p>
  </w:footnote>
  <w:footnote w:type="continuationSeparator" w:id="0">
    <w:p w14:paraId="050BE668" w14:textId="77777777" w:rsidR="00D33D02" w:rsidRDefault="00D33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0"/>
        </w:tabs>
        <w:ind w:left="720" w:hanging="360"/>
      </w:pPr>
      <w:rPr>
        <w:b w:val="0"/>
        <w:spacing w:val="-4"/>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1E13AF7"/>
    <w:multiLevelType w:val="hybridMultilevel"/>
    <w:tmpl w:val="85B04536"/>
    <w:lvl w:ilvl="0" w:tplc="3552E5BC">
      <w:start w:val="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 w15:restartNumberingAfterBreak="0">
    <w:nsid w:val="11546C04"/>
    <w:multiLevelType w:val="multilevel"/>
    <w:tmpl w:val="009EF26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cs="Times New Roman" w:hint="default"/>
      </w:rPr>
    </w:lvl>
    <w:lvl w:ilvl="2">
      <w:start w:val="1"/>
      <w:numFmt w:val="lowerRoman"/>
      <w:lvlText w:val="%3."/>
      <w:lvlJc w:val="right"/>
      <w:pPr>
        <w:tabs>
          <w:tab w:val="num" w:pos="-180"/>
        </w:tabs>
        <w:ind w:left="-180" w:hanging="180"/>
      </w:pPr>
      <w:rPr>
        <w:rFonts w:cs="Times New Roman" w:hint="default"/>
      </w:rPr>
    </w:lvl>
    <w:lvl w:ilvl="3">
      <w:start w:val="1"/>
      <w:numFmt w:val="decimal"/>
      <w:lvlText w:val="%4."/>
      <w:lvlJc w:val="left"/>
      <w:pPr>
        <w:tabs>
          <w:tab w:val="num" w:pos="0"/>
        </w:tabs>
        <w:ind w:left="0" w:hanging="360"/>
      </w:pPr>
      <w:rPr>
        <w:rFonts w:ascii="Times New Roman" w:eastAsia="Times New Roman" w:hAnsi="Times New Roman" w:cs="Times New Roman" w:hint="default"/>
      </w:rPr>
    </w:lvl>
    <w:lvl w:ilvl="4">
      <w:start w:val="1"/>
      <w:numFmt w:val="decimal"/>
      <w:lvlText w:val="%5)"/>
      <w:lvlJc w:val="left"/>
      <w:pPr>
        <w:ind w:left="3240" w:hanging="360"/>
      </w:pPr>
      <w:rPr>
        <w:rFonts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15:restartNumberingAfterBreak="0">
    <w:nsid w:val="1D253D17"/>
    <w:multiLevelType w:val="hybridMultilevel"/>
    <w:tmpl w:val="94D893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C8283C"/>
    <w:multiLevelType w:val="hybridMultilevel"/>
    <w:tmpl w:val="7D941E3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95080B"/>
    <w:multiLevelType w:val="hybridMultilevel"/>
    <w:tmpl w:val="1BB8D280"/>
    <w:lvl w:ilvl="0" w:tplc="0096F836">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7F77C0"/>
    <w:multiLevelType w:val="hybridMultilevel"/>
    <w:tmpl w:val="8C08A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635922"/>
    <w:multiLevelType w:val="multilevel"/>
    <w:tmpl w:val="F3D6DE24"/>
    <w:lvl w:ilvl="0">
      <w:start w:val="2"/>
      <w:numFmt w:val="decimal"/>
      <w:lvlText w:val="%1."/>
      <w:lvlJc w:val="left"/>
      <w:pPr>
        <w:tabs>
          <w:tab w:val="num" w:pos="644"/>
        </w:tabs>
        <w:ind w:left="644" w:hanging="360"/>
      </w:pPr>
      <w:rPr>
        <w:rFonts w:hint="default"/>
      </w:rPr>
    </w:lvl>
    <w:lvl w:ilvl="1">
      <w:start w:val="1"/>
      <w:numFmt w:val="lowerLetter"/>
      <w:lvlText w:val="%2."/>
      <w:lvlJc w:val="left"/>
      <w:pPr>
        <w:tabs>
          <w:tab w:val="num" w:pos="1135"/>
        </w:tabs>
        <w:ind w:left="1135" w:hanging="360"/>
      </w:pPr>
      <w:rPr>
        <w:rFonts w:cs="Times New Roman"/>
      </w:rPr>
    </w:lvl>
    <w:lvl w:ilvl="2">
      <w:start w:val="1"/>
      <w:numFmt w:val="lowerRoman"/>
      <w:lvlText w:val="%3."/>
      <w:lvlJc w:val="right"/>
      <w:pPr>
        <w:tabs>
          <w:tab w:val="num" w:pos="104"/>
        </w:tabs>
        <w:ind w:left="104" w:hanging="180"/>
      </w:pPr>
      <w:rPr>
        <w:rFonts w:cs="Times New Roman"/>
      </w:rPr>
    </w:lvl>
    <w:lvl w:ilvl="3">
      <w:start w:val="1"/>
      <w:numFmt w:val="decimal"/>
      <w:lvlText w:val="%4."/>
      <w:lvlJc w:val="left"/>
      <w:pPr>
        <w:tabs>
          <w:tab w:val="num" w:pos="284"/>
        </w:tabs>
        <w:ind w:left="284" w:hanging="360"/>
      </w:pPr>
      <w:rPr>
        <w:rFonts w:ascii="Times New Roman" w:eastAsia="Times New Roman" w:hAnsi="Times New Roman" w:cs="Times New Roman"/>
      </w:rPr>
    </w:lvl>
    <w:lvl w:ilvl="4">
      <w:start w:val="1"/>
      <w:numFmt w:val="decimal"/>
      <w:lvlText w:val="%5)"/>
      <w:lvlJc w:val="left"/>
      <w:pPr>
        <w:ind w:left="3524" w:hanging="360"/>
      </w:pPr>
      <w:rPr>
        <w:rFonts w:hint="default"/>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3" w15:restartNumberingAfterBreak="0">
    <w:nsid w:val="44595B36"/>
    <w:multiLevelType w:val="multilevel"/>
    <w:tmpl w:val="2032A124"/>
    <w:lvl w:ilvl="0">
      <w:start w:val="3"/>
      <w:numFmt w:val="decimal"/>
      <w:lvlText w:val="%1."/>
      <w:lvlJc w:val="left"/>
      <w:pPr>
        <w:tabs>
          <w:tab w:val="num" w:pos="0"/>
        </w:tabs>
        <w:ind w:left="720" w:hanging="360"/>
      </w:pPr>
      <w:rPr>
        <w:rFonts w:hint="default"/>
        <w:b w:val="0"/>
        <w:bCs w:val="0"/>
        <w:sz w:val="22"/>
        <w:szCs w:val="22"/>
      </w:rPr>
    </w:lvl>
    <w:lvl w:ilvl="1">
      <w:start w:val="1"/>
      <w:numFmt w:val="decimal"/>
      <w:lvlText w:val="%2."/>
      <w:lvlJc w:val="left"/>
      <w:pPr>
        <w:tabs>
          <w:tab w:val="num" w:pos="-1080"/>
        </w:tabs>
        <w:ind w:left="360" w:hanging="360"/>
      </w:pPr>
      <w:rPr>
        <w:rFonts w:hint="default"/>
        <w:b w:val="0"/>
        <w:bCs w:val="0"/>
        <w:sz w:val="24"/>
        <w:szCs w:val="24"/>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2520"/>
        </w:tabs>
        <w:ind w:left="360" w:hanging="360"/>
      </w:pPr>
      <w:rPr>
        <w:rFonts w:hint="default"/>
      </w:rPr>
    </w:lvl>
    <w:lvl w:ilvl="4">
      <w:start w:val="1"/>
      <w:numFmt w:val="lowerLetter"/>
      <w:lvlText w:val="%5."/>
      <w:lvlJc w:val="left"/>
      <w:pPr>
        <w:tabs>
          <w:tab w:val="num" w:pos="-2956"/>
        </w:tabs>
        <w:ind w:left="644"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5008"/>
        </w:tabs>
        <w:ind w:left="752"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45F1048F"/>
    <w:multiLevelType w:val="hybridMultilevel"/>
    <w:tmpl w:val="50C271A0"/>
    <w:lvl w:ilvl="0" w:tplc="7AF8E392">
      <w:start w:val="1"/>
      <w:numFmt w:val="lowerLetter"/>
      <w:lvlText w:val="%1."/>
      <w:lvlJc w:val="left"/>
      <w:pPr>
        <w:ind w:left="786" w:hanging="360"/>
      </w:pPr>
      <w:rPr>
        <w:rFonts w:hint="default"/>
        <w:b w:val="0"/>
        <w:bCs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9A6D81"/>
    <w:multiLevelType w:val="hybridMultilevel"/>
    <w:tmpl w:val="43FC8864"/>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7"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B3452FD"/>
    <w:multiLevelType w:val="hybridMultilevel"/>
    <w:tmpl w:val="DCC03204"/>
    <w:lvl w:ilvl="0" w:tplc="CE4E2F2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F13420E"/>
    <w:multiLevelType w:val="multilevel"/>
    <w:tmpl w:val="ECE80A62"/>
    <w:lvl w:ilvl="0">
      <w:start w:val="1"/>
      <w:numFmt w:val="lowerLetter"/>
      <w:lvlText w:val="%1."/>
      <w:lvlJc w:val="left"/>
      <w:pPr>
        <w:tabs>
          <w:tab w:val="num" w:pos="710"/>
        </w:tabs>
        <w:ind w:left="710" w:firstLine="0"/>
      </w:pPr>
      <w:rPr>
        <w:rFonts w:ascii="Cambria" w:eastAsia="Times New Roman" w:hAnsi="Cambria" w:cs="Times New Roman" w:hint="default"/>
        <w:b w:val="0"/>
        <w:bCs w:val="0"/>
        <w:i w:val="0"/>
        <w:iCs w:val="0"/>
        <w:caps w:val="0"/>
        <w:smallCaps w:val="0"/>
        <w:strike w:val="0"/>
        <w:dstrike w:val="0"/>
        <w:color w:val="000000"/>
        <w:spacing w:val="0"/>
        <w:w w:val="100"/>
        <w:position w:val="0"/>
        <w:sz w:val="22"/>
        <w:szCs w:val="22"/>
        <w:u w:val="none"/>
        <w:vertAlign w:val="baseline"/>
      </w:rPr>
    </w:lvl>
    <w:lvl w:ilvl="1">
      <w:numFmt w:val="decimal"/>
      <w:lvlText w:val="%2"/>
      <w:lvlJc w:val="left"/>
      <w:pPr>
        <w:tabs>
          <w:tab w:val="num" w:pos="0"/>
        </w:tabs>
        <w:ind w:left="0" w:firstLine="0"/>
      </w:pPr>
      <w:rPr>
        <w:rFonts w:cs="Times New Roman" w:hint="default"/>
      </w:rPr>
    </w:lvl>
    <w:lvl w:ilvl="2">
      <w:numFmt w:val="decimal"/>
      <w:lvlText w:val="%3"/>
      <w:lvlJc w:val="left"/>
      <w:pPr>
        <w:tabs>
          <w:tab w:val="num" w:pos="0"/>
        </w:tabs>
        <w:ind w:left="0" w:firstLine="0"/>
      </w:pPr>
      <w:rPr>
        <w:rFonts w:cs="Times New Roman" w:hint="default"/>
      </w:rPr>
    </w:lvl>
    <w:lvl w:ilvl="3">
      <w:numFmt w:val="decimal"/>
      <w:lvlText w:val="%4"/>
      <w:lvlJc w:val="left"/>
      <w:pPr>
        <w:tabs>
          <w:tab w:val="num" w:pos="0"/>
        </w:tabs>
        <w:ind w:left="0" w:firstLine="0"/>
      </w:pPr>
      <w:rPr>
        <w:rFonts w:cs="Times New Roman" w:hint="default"/>
      </w:rPr>
    </w:lvl>
    <w:lvl w:ilvl="4">
      <w:numFmt w:val="decimal"/>
      <w:lvlText w:val="%5"/>
      <w:lvlJc w:val="left"/>
      <w:pPr>
        <w:tabs>
          <w:tab w:val="num" w:pos="0"/>
        </w:tabs>
        <w:ind w:left="0" w:firstLine="0"/>
      </w:pPr>
      <w:rPr>
        <w:rFonts w:cs="Times New Roman" w:hint="default"/>
      </w:rPr>
    </w:lvl>
    <w:lvl w:ilvl="5">
      <w:numFmt w:val="decimal"/>
      <w:lvlText w:val="%6"/>
      <w:lvlJc w:val="left"/>
      <w:pPr>
        <w:tabs>
          <w:tab w:val="num" w:pos="0"/>
        </w:tabs>
        <w:ind w:left="0" w:firstLine="0"/>
      </w:pPr>
      <w:rPr>
        <w:rFonts w:cs="Times New Roman" w:hint="default"/>
      </w:rPr>
    </w:lvl>
    <w:lvl w:ilvl="6">
      <w:numFmt w:val="decimal"/>
      <w:lvlText w:val="%7"/>
      <w:lvlJc w:val="left"/>
      <w:pPr>
        <w:tabs>
          <w:tab w:val="num" w:pos="0"/>
        </w:tabs>
        <w:ind w:left="0" w:firstLine="0"/>
      </w:pPr>
      <w:rPr>
        <w:rFonts w:cs="Times New Roman" w:hint="default"/>
      </w:rPr>
    </w:lvl>
    <w:lvl w:ilvl="7">
      <w:numFmt w:val="decimal"/>
      <w:lvlText w:val="%8"/>
      <w:lvlJc w:val="left"/>
      <w:pPr>
        <w:tabs>
          <w:tab w:val="num" w:pos="0"/>
        </w:tabs>
        <w:ind w:left="0" w:firstLine="0"/>
      </w:pPr>
      <w:rPr>
        <w:rFonts w:cs="Times New Roman" w:hint="default"/>
      </w:rPr>
    </w:lvl>
    <w:lvl w:ilvl="8">
      <w:numFmt w:val="decimal"/>
      <w:lvlText w:val="%9"/>
      <w:lvlJc w:val="left"/>
      <w:pPr>
        <w:tabs>
          <w:tab w:val="num" w:pos="0"/>
        </w:tabs>
        <w:ind w:left="0" w:firstLine="0"/>
      </w:pPr>
      <w:rPr>
        <w:rFonts w:cs="Times New Roman" w:hint="default"/>
      </w:rPr>
    </w:lvl>
  </w:abstractNum>
  <w:abstractNum w:abstractNumId="21"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22"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E46BCB"/>
    <w:multiLevelType w:val="hybridMultilevel"/>
    <w:tmpl w:val="520ACA7A"/>
    <w:lvl w:ilvl="0" w:tplc="3F2AA832">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9B7CCE"/>
    <w:multiLevelType w:val="multilevel"/>
    <w:tmpl w:val="FE468F1A"/>
    <w:lvl w:ilvl="0">
      <w:start w:val="1"/>
      <w:numFmt w:val="decimal"/>
      <w:lvlText w:val="%1."/>
      <w:lvlJc w:val="left"/>
      <w:pPr>
        <w:tabs>
          <w:tab w:val="num" w:pos="0"/>
        </w:tabs>
        <w:ind w:left="0" w:firstLine="0"/>
      </w:pPr>
      <w:rPr>
        <w:rFonts w:ascii="Times New Roman" w:eastAsia="Times New Roman" w:hAnsi="Times New Roman" w:cs="Times New Roman"/>
        <w:spacing w:val="-4"/>
        <w:sz w:val="24"/>
        <w:szCs w:val="24"/>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22"/>
  </w:num>
  <w:num w:numId="2">
    <w:abstractNumId w:val="7"/>
  </w:num>
  <w:num w:numId="3">
    <w:abstractNumId w:val="29"/>
  </w:num>
  <w:num w:numId="4">
    <w:abstractNumId w:val="25"/>
  </w:num>
  <w:num w:numId="5">
    <w:abstractNumId w:val="3"/>
  </w:num>
  <w:num w:numId="6">
    <w:abstractNumId w:val="9"/>
  </w:num>
  <w:num w:numId="7">
    <w:abstractNumId w:val="17"/>
  </w:num>
  <w:num w:numId="8">
    <w:abstractNumId w:val="19"/>
  </w:num>
  <w:num w:numId="9">
    <w:abstractNumId w:val="27"/>
  </w:num>
  <w:num w:numId="10">
    <w:abstractNumId w:val="26"/>
  </w:num>
  <w:num w:numId="11">
    <w:abstractNumId w:val="15"/>
  </w:num>
  <w:num w:numId="12">
    <w:abstractNumId w:val="31"/>
  </w:num>
  <w:num w:numId="13">
    <w:abstractNumId w:val="10"/>
  </w:num>
  <w:num w:numId="14">
    <w:abstractNumId w:val="30"/>
  </w:num>
  <w:num w:numId="15">
    <w:abstractNumId w:val="34"/>
  </w:num>
  <w:num w:numId="16">
    <w:abstractNumId w:val="28"/>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2"/>
  </w:num>
  <w:num w:numId="22">
    <w:abstractNumId w:val="13"/>
  </w:num>
  <w:num w:numId="23">
    <w:abstractNumId w:val="12"/>
  </w:num>
  <w:num w:numId="24">
    <w:abstractNumId w:val="18"/>
  </w:num>
  <w:num w:numId="25">
    <w:abstractNumId w:val="5"/>
  </w:num>
  <w:num w:numId="26">
    <w:abstractNumId w:val="20"/>
  </w:num>
  <w:num w:numId="27">
    <w:abstractNumId w:val="16"/>
  </w:num>
  <w:num w:numId="28">
    <w:abstractNumId w:val="14"/>
  </w:num>
  <w:num w:numId="29">
    <w:abstractNumId w:val="8"/>
  </w:num>
  <w:num w:numId="30">
    <w:abstractNumId w:val="4"/>
  </w:num>
  <w:num w:numId="31">
    <w:abstractNumId w:val="0"/>
  </w:num>
  <w:num w:numId="32">
    <w:abstractNumId w:val="1"/>
  </w:num>
  <w:num w:numId="33">
    <w:abstractNumId w:val="21"/>
  </w:num>
  <w:num w:numId="34">
    <w:abstractNumId w:val="33"/>
  </w:num>
  <w:num w:numId="35">
    <w:abstractNumId w:val="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4E"/>
    <w:rsid w:val="0004414E"/>
    <w:rsid w:val="000E2AC9"/>
    <w:rsid w:val="001111E8"/>
    <w:rsid w:val="002716D2"/>
    <w:rsid w:val="0030170F"/>
    <w:rsid w:val="00382F74"/>
    <w:rsid w:val="004C044C"/>
    <w:rsid w:val="008C1466"/>
    <w:rsid w:val="009B7D0D"/>
    <w:rsid w:val="00C44041"/>
    <w:rsid w:val="00D33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29D3"/>
  <w15:chartTrackingRefBased/>
  <w15:docId w15:val="{946E40CD-BE73-C94D-8B8C-EC46F328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14E"/>
    <w:pPr>
      <w:suppressAutoHyphens/>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4414E"/>
    <w:pPr>
      <w:widowControl w:val="0"/>
      <w:jc w:val="both"/>
    </w:pPr>
    <w:rPr>
      <w:sz w:val="28"/>
    </w:rPr>
  </w:style>
  <w:style w:type="character" w:customStyle="1" w:styleId="TekstpodstawowyZnak">
    <w:name w:val="Tekst podstawowy Znak"/>
    <w:basedOn w:val="Domylnaczcionkaakapitu"/>
    <w:link w:val="Tekstpodstawowy"/>
    <w:rsid w:val="0004414E"/>
    <w:rPr>
      <w:rFonts w:ascii="Times New Roman" w:eastAsia="Times New Roman" w:hAnsi="Times New Roman" w:cs="Times New Roman"/>
      <w:sz w:val="28"/>
      <w:szCs w:val="20"/>
      <w:lang w:eastAsia="ar-SA"/>
    </w:rPr>
  </w:style>
  <w:style w:type="paragraph" w:styleId="Lista">
    <w:name w:val="List"/>
    <w:basedOn w:val="Tekstpodstawowy"/>
    <w:rsid w:val="0004414E"/>
    <w:rPr>
      <w:rFonts w:cs="Mangal"/>
    </w:rPr>
  </w:style>
  <w:style w:type="paragraph" w:styleId="Tekstpodstawowywcity">
    <w:name w:val="Body Text Indent"/>
    <w:basedOn w:val="Normalny"/>
    <w:link w:val="TekstpodstawowywcityZnak"/>
    <w:rsid w:val="0004414E"/>
    <w:pPr>
      <w:ind w:left="1418" w:hanging="1418"/>
    </w:pPr>
    <w:rPr>
      <w:b/>
      <w:sz w:val="28"/>
    </w:rPr>
  </w:style>
  <w:style w:type="character" w:customStyle="1" w:styleId="TekstpodstawowywcityZnak">
    <w:name w:val="Tekst podstawowy wcięty Znak"/>
    <w:basedOn w:val="Domylnaczcionkaakapitu"/>
    <w:link w:val="Tekstpodstawowywcity"/>
    <w:rsid w:val="0004414E"/>
    <w:rPr>
      <w:rFonts w:ascii="Times New Roman" w:eastAsia="Times New Roman" w:hAnsi="Times New Roman" w:cs="Times New Roman"/>
      <w:b/>
      <w:sz w:val="28"/>
      <w:szCs w:val="20"/>
      <w:lang w:eastAsia="ar-SA"/>
    </w:rPr>
  </w:style>
  <w:style w:type="paragraph" w:customStyle="1" w:styleId="WW-Default">
    <w:name w:val="WW-Default"/>
    <w:rsid w:val="0004414E"/>
    <w:pPr>
      <w:suppressAutoHyphens/>
      <w:autoSpaceDE w:val="0"/>
    </w:pPr>
    <w:rPr>
      <w:rFonts w:ascii="Times New Roman" w:eastAsia="Times New Roman" w:hAnsi="Times New Roman" w:cs="Times New Roman"/>
      <w:color w:val="000000"/>
      <w:lang w:eastAsia="ar-SA"/>
    </w:rPr>
  </w:style>
  <w:style w:type="paragraph" w:styleId="Akapitzlist">
    <w:name w:val="List Paragraph"/>
    <w:basedOn w:val="Normalny"/>
    <w:qFormat/>
    <w:rsid w:val="0004414E"/>
    <w:pPr>
      <w:widowControl w:val="0"/>
      <w:ind w:left="720"/>
    </w:pPr>
    <w:rPr>
      <w:rFonts w:ascii="Arial Unicode MS" w:eastAsia="Arial Unicode MS" w:hAnsi="Arial Unicode MS" w:cs="Arial Unicode MS"/>
      <w:color w:val="000000"/>
      <w:sz w:val="24"/>
      <w:szCs w:val="24"/>
    </w:rPr>
  </w:style>
  <w:style w:type="paragraph" w:styleId="NormalnyWeb">
    <w:name w:val="Normal (Web)"/>
    <w:basedOn w:val="Normalny"/>
    <w:unhideWhenUsed/>
    <w:rsid w:val="0004414E"/>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04414E"/>
  </w:style>
  <w:style w:type="character" w:customStyle="1" w:styleId="grame">
    <w:name w:val="grame"/>
    <w:rsid w:val="0004414E"/>
  </w:style>
  <w:style w:type="character" w:customStyle="1" w:styleId="spelle">
    <w:name w:val="spelle"/>
    <w:rsid w:val="0004414E"/>
  </w:style>
  <w:style w:type="character" w:styleId="Uwydatnienie">
    <w:name w:val="Emphasis"/>
    <w:qFormat/>
    <w:rsid w:val="0004414E"/>
    <w:rPr>
      <w:i/>
      <w:iCs/>
    </w:rPr>
  </w:style>
  <w:style w:type="paragraph" w:styleId="Zwykytekst">
    <w:name w:val="Plain Text"/>
    <w:basedOn w:val="Normalny"/>
    <w:link w:val="ZwykytekstZnak"/>
    <w:rsid w:val="0004414E"/>
    <w:pPr>
      <w:suppressAutoHyphens w:val="0"/>
    </w:pPr>
    <w:rPr>
      <w:rFonts w:ascii="Courier New" w:hAnsi="Courier New"/>
    </w:rPr>
  </w:style>
  <w:style w:type="character" w:customStyle="1" w:styleId="ZwykytekstZnak">
    <w:name w:val="Zwykły tekst Znak"/>
    <w:basedOn w:val="Domylnaczcionkaakapitu"/>
    <w:link w:val="Zwykytekst"/>
    <w:rsid w:val="0004414E"/>
    <w:rPr>
      <w:rFonts w:ascii="Courier New" w:eastAsia="Times New Roman" w:hAnsi="Courier New" w:cs="Times New Roman"/>
      <w:sz w:val="20"/>
      <w:szCs w:val="20"/>
      <w:lang w:eastAsia="ar-SA"/>
    </w:rPr>
  </w:style>
  <w:style w:type="paragraph" w:customStyle="1" w:styleId="gwp88823978gwpcb5e6fc7msonormal">
    <w:name w:val="gwp88823978_gwpcb5e6fc7_msonormal"/>
    <w:basedOn w:val="Normalny"/>
    <w:rsid w:val="0004414E"/>
    <w:pPr>
      <w:suppressAutoHyphens w:val="0"/>
      <w:spacing w:before="100" w:beforeAutospacing="1" w:after="100" w:afterAutospacing="1"/>
    </w:pPr>
    <w:rPr>
      <w:rFonts w:eastAsia="Calibri"/>
      <w:sz w:val="24"/>
      <w:szCs w:val="24"/>
      <w:lang w:eastAsia="pl-PL"/>
    </w:rPr>
  </w:style>
  <w:style w:type="character" w:customStyle="1" w:styleId="font">
    <w:name w:val="font"/>
    <w:basedOn w:val="Domylnaczcionkaakapitu"/>
    <w:rsid w:val="0004414E"/>
  </w:style>
  <w:style w:type="character" w:customStyle="1" w:styleId="colour">
    <w:name w:val="colour"/>
    <w:basedOn w:val="Domylnaczcionkaakapitu"/>
    <w:rsid w:val="0004414E"/>
  </w:style>
  <w:style w:type="paragraph" w:styleId="Stopka">
    <w:name w:val="footer"/>
    <w:basedOn w:val="Normalny"/>
    <w:link w:val="StopkaZnak"/>
    <w:uiPriority w:val="99"/>
    <w:unhideWhenUsed/>
    <w:rsid w:val="0004414E"/>
    <w:pPr>
      <w:tabs>
        <w:tab w:val="center" w:pos="4536"/>
        <w:tab w:val="right" w:pos="9072"/>
      </w:tabs>
    </w:pPr>
  </w:style>
  <w:style w:type="character" w:customStyle="1" w:styleId="StopkaZnak">
    <w:name w:val="Stopka Znak"/>
    <w:basedOn w:val="Domylnaczcionkaakapitu"/>
    <w:link w:val="Stopka"/>
    <w:uiPriority w:val="99"/>
    <w:rsid w:val="0004414E"/>
    <w:rPr>
      <w:rFonts w:ascii="Times New Roman" w:eastAsia="Times New Roman" w:hAnsi="Times New Roman" w:cs="Times New Roman"/>
      <w:sz w:val="20"/>
      <w:szCs w:val="20"/>
      <w:lang w:eastAsia="ar-SA"/>
    </w:rPr>
  </w:style>
  <w:style w:type="character" w:styleId="Numerstrony">
    <w:name w:val="page number"/>
    <w:basedOn w:val="Domylnaczcionkaakapitu"/>
    <w:uiPriority w:val="99"/>
    <w:semiHidden/>
    <w:unhideWhenUsed/>
    <w:rsid w:val="0004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5365</Words>
  <Characters>32193</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2</cp:revision>
  <dcterms:created xsi:type="dcterms:W3CDTF">2022-06-03T12:56:00Z</dcterms:created>
  <dcterms:modified xsi:type="dcterms:W3CDTF">2022-06-03T12:56:00Z</dcterms:modified>
</cp:coreProperties>
</file>