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192020D9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794626" w:rsidRPr="00794626">
        <w:rPr>
          <w:rFonts w:asciiTheme="minorHAnsi" w:hAnsiTheme="minorHAnsi" w:cstheme="minorHAnsi"/>
          <w:bCs/>
          <w:sz w:val="22"/>
          <w:szCs w:val="22"/>
          <w:lang w:eastAsia="pl-PL"/>
        </w:rPr>
        <w:t>położnictwa i ginekologii</w:t>
      </w:r>
      <w:r w:rsidR="0094208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1366A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Instytu</w:t>
      </w:r>
      <w:r w:rsidR="001366A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cie</w:t>
      </w:r>
      <w:bookmarkStart w:id="0" w:name="_GoBack"/>
      <w:bookmarkEnd w:id="0"/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2713E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2024-12-10T13:06:00Z</dcterms:created>
  <dcterms:modified xsi:type="dcterms:W3CDTF">2024-12-10T13:06:00Z</dcterms:modified>
</cp:coreProperties>
</file>